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478" w:rsidRPr="00015E55" w:rsidRDefault="00773B48" w:rsidP="00773B48">
      <w:pPr>
        <w:autoSpaceDE w:val="0"/>
        <w:autoSpaceDN w:val="0"/>
        <w:adjustRightInd w:val="0"/>
        <w:jc w:val="center"/>
        <w:rPr>
          <w:rFonts w:ascii="Sakkal Majalla" w:hAnsi="Sakkal Majalla" w:cs="Sakkal Majalla"/>
          <w:b/>
          <w:color w:val="FFFFFF"/>
          <w:sz w:val="28"/>
          <w:szCs w:val="28"/>
          <w:lang w:val="en-GB"/>
        </w:rPr>
      </w:pPr>
      <w:r w:rsidRPr="00015E55">
        <w:rPr>
          <w:rFonts w:ascii="Sakkal Majalla" w:hAnsi="Sakkal Majalla" w:cs="Sakkal Majalla"/>
          <w:b/>
          <w:bCs/>
          <w:noProof/>
          <w:sz w:val="28"/>
          <w:szCs w:val="28"/>
          <w:lang w:eastAsia="en-US"/>
        </w:rPr>
        <w:drawing>
          <wp:anchor distT="0" distB="0" distL="114300" distR="114300" simplePos="0" relativeHeight="251659264" behindDoc="0" locked="0" layoutInCell="1" allowOverlap="1">
            <wp:simplePos x="0" y="0"/>
            <wp:positionH relativeFrom="column">
              <wp:posOffset>2132330</wp:posOffset>
            </wp:positionH>
            <wp:positionV relativeFrom="paragraph">
              <wp:posOffset>-150495</wp:posOffset>
            </wp:positionV>
            <wp:extent cx="935990" cy="935990"/>
            <wp:effectExtent l="0" t="0" r="0" b="0"/>
            <wp:wrapSquare wrapText="bothSides"/>
            <wp:docPr id="1" name="Resi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ESRIC1.png"/>
                    <pic:cNvPicPr preferRelativeResize="0"/>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935990" cy="935990"/>
                    </a:xfrm>
                    <a:prstGeom prst="rect">
                      <a:avLst/>
                    </a:prstGeom>
                  </pic:spPr>
                </pic:pic>
              </a:graphicData>
            </a:graphic>
          </wp:anchor>
        </w:drawing>
      </w:r>
      <w:r w:rsidR="00D777BD" w:rsidRPr="00015E55">
        <w:rPr>
          <w:rFonts w:ascii="Sakkal Majalla" w:hAnsi="Sakkal Majalla" w:cs="Sakkal Majalla"/>
          <w:b/>
          <w:noProof/>
          <w:sz w:val="28"/>
          <w:szCs w:val="28"/>
          <w:lang w:eastAsia="en-US"/>
        </w:rPr>
        <w:drawing>
          <wp:anchor distT="0" distB="0" distL="114300" distR="114300" simplePos="0" relativeHeight="251655680" behindDoc="1" locked="0" layoutInCell="1" allowOverlap="1">
            <wp:simplePos x="0" y="0"/>
            <wp:positionH relativeFrom="column">
              <wp:posOffset>-1155700</wp:posOffset>
            </wp:positionH>
            <wp:positionV relativeFrom="paragraph">
              <wp:posOffset>-517797</wp:posOffset>
            </wp:positionV>
            <wp:extent cx="7811589" cy="10842171"/>
            <wp:effectExtent l="0" t="0" r="0" b="0"/>
            <wp:wrapNone/>
            <wp:docPr id="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srcRect t="110" b="8682"/>
                    <a:stretch/>
                  </pic:blipFill>
                  <pic:spPr bwMode="auto">
                    <a:xfrm>
                      <a:off x="0" y="0"/>
                      <a:ext cx="7811589" cy="10842171"/>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762295" w:rsidRPr="00015E55" w:rsidRDefault="007D7C8A" w:rsidP="009C0D5C">
      <w:pPr>
        <w:autoSpaceDE w:val="0"/>
        <w:autoSpaceDN w:val="0"/>
        <w:adjustRightInd w:val="0"/>
        <w:jc w:val="center"/>
        <w:rPr>
          <w:rFonts w:ascii="Sakkal Majalla" w:hAnsi="Sakkal Majalla" w:cs="Sakkal Majalla"/>
          <w:b/>
          <w:color w:val="FFFFFF"/>
          <w:sz w:val="28"/>
          <w:szCs w:val="28"/>
          <w:lang w:val="en-GB"/>
        </w:rPr>
      </w:pPr>
      <w:r w:rsidRPr="00015E55">
        <w:rPr>
          <w:rFonts w:ascii="Sakkal Majalla" w:hAnsi="Sakkal Majalla" w:cs="Sakkal Majalla"/>
          <w:b/>
          <w:color w:val="FFFFFF"/>
          <w:sz w:val="28"/>
          <w:szCs w:val="28"/>
          <w:lang w:val="en-GB"/>
        </w:rPr>
        <w:t xml:space="preserve"> </w:t>
      </w:r>
    </w:p>
    <w:p w:rsidR="00773B48" w:rsidRPr="00015E55" w:rsidRDefault="00773B48" w:rsidP="00773B48">
      <w:pPr>
        <w:autoSpaceDE w:val="0"/>
        <w:autoSpaceDN w:val="0"/>
        <w:adjustRightInd w:val="0"/>
        <w:spacing w:after="240"/>
        <w:jc w:val="center"/>
        <w:rPr>
          <w:rFonts w:ascii="Sakkal Majalla" w:hAnsi="Sakkal Majalla" w:cs="Sakkal Majalla"/>
          <w:b/>
          <w:color w:val="FFFFFF"/>
          <w:sz w:val="28"/>
          <w:szCs w:val="28"/>
          <w:lang w:val="en-GB"/>
        </w:rPr>
      </w:pPr>
    </w:p>
    <w:p w:rsidR="0081628C" w:rsidRPr="00015E55" w:rsidRDefault="00A8679C" w:rsidP="00DF27BE">
      <w:pPr>
        <w:autoSpaceDE w:val="0"/>
        <w:autoSpaceDN w:val="0"/>
        <w:adjustRightInd w:val="0"/>
        <w:spacing w:after="240"/>
        <w:jc w:val="center"/>
        <w:rPr>
          <w:rFonts w:ascii="Sakkal Majalla" w:hAnsi="Sakkal Majalla" w:cs="Sakkal Majalla"/>
          <w:bCs/>
          <w:color w:val="FFFFFF"/>
          <w:sz w:val="52"/>
          <w:szCs w:val="52"/>
          <w:lang w:val="tr-TR"/>
        </w:rPr>
      </w:pPr>
      <w:r w:rsidRPr="00015E55">
        <w:rPr>
          <w:rFonts w:ascii="Sakkal Majalla" w:hAnsi="Sakkal Majalla" w:cs="Sakkal Majalla"/>
          <w:bCs/>
          <w:color w:val="FFFFFF"/>
          <w:sz w:val="52"/>
          <w:szCs w:val="52"/>
          <w:rtl/>
          <w:lang w:val="en-GB" w:bidi="ar-AE"/>
        </w:rPr>
        <w:t>تقرير الأنشطة</w:t>
      </w:r>
      <w:r w:rsidR="0077625E" w:rsidRPr="00015E55">
        <w:rPr>
          <w:rFonts w:ascii="Sakkal Majalla" w:hAnsi="Sakkal Majalla" w:cs="Sakkal Majalla"/>
          <w:bCs/>
          <w:color w:val="FFFFFF"/>
          <w:sz w:val="52"/>
          <w:szCs w:val="52"/>
          <w:lang w:val="en-GB"/>
        </w:rPr>
        <w:t xml:space="preserve"> </w:t>
      </w:r>
      <w:r w:rsidR="0077625E" w:rsidRPr="00015E55">
        <w:rPr>
          <w:rFonts w:ascii="Sakkal Majalla" w:hAnsi="Sakkal Majalla" w:cs="Sakkal Majalla"/>
          <w:bCs/>
          <w:color w:val="FFFFFF"/>
          <w:sz w:val="52"/>
          <w:szCs w:val="52"/>
          <w:lang w:val="en-GB"/>
        </w:rPr>
        <w:br/>
      </w:r>
      <w:r w:rsidR="00DF27BE" w:rsidRPr="00015E55">
        <w:rPr>
          <w:rFonts w:ascii="Sakkal Majalla" w:hAnsi="Sakkal Majalla" w:cs="Sakkal Majalla" w:hint="cs"/>
          <w:bCs/>
          <w:color w:val="FFFFFF"/>
          <w:sz w:val="52"/>
          <w:szCs w:val="52"/>
          <w:rtl/>
          <w:lang w:val="tr-TR"/>
        </w:rPr>
        <w:t xml:space="preserve">تنفيذ إطار </w:t>
      </w:r>
      <w:r w:rsidR="00DF27BE" w:rsidRPr="00015E55">
        <w:rPr>
          <w:rFonts w:ascii="Sakkal Majalla" w:hAnsi="Sakkal Majalla" w:cs="Sakkal Majalla"/>
          <w:bCs/>
          <w:color w:val="FFFFFF"/>
          <w:sz w:val="52"/>
          <w:szCs w:val="52"/>
          <w:rtl/>
          <w:lang w:val="tr-TR"/>
        </w:rPr>
        <w:t>منظمة التعاون الإسلامي</w:t>
      </w:r>
      <w:r w:rsidR="00DF27BE" w:rsidRPr="00015E55">
        <w:rPr>
          <w:rFonts w:ascii="Sakkal Majalla" w:hAnsi="Sakkal Majalla" w:cs="Sakkal Majalla" w:hint="cs"/>
          <w:bCs/>
          <w:color w:val="FFFFFF"/>
          <w:sz w:val="52"/>
          <w:szCs w:val="52"/>
          <w:rtl/>
          <w:lang w:val="tr-TR"/>
        </w:rPr>
        <w:t xml:space="preserve"> للتنمية والتعاون في مجال السياحة</w:t>
      </w:r>
      <w:r w:rsidR="003225A6" w:rsidRPr="00015E55">
        <w:rPr>
          <w:rFonts w:ascii="Sakkal Majalla" w:hAnsi="Sakkal Majalla" w:cs="Sakkal Majalla" w:hint="cs"/>
          <w:bCs/>
          <w:color w:val="FFFFFF"/>
          <w:sz w:val="52"/>
          <w:szCs w:val="52"/>
          <w:rtl/>
          <w:lang w:val="tr-TR"/>
        </w:rPr>
        <w:t xml:space="preserve"> </w:t>
      </w:r>
    </w:p>
    <w:p w:rsidR="00CB6A92" w:rsidRPr="00015E55" w:rsidRDefault="0077625E" w:rsidP="00773B48">
      <w:pPr>
        <w:autoSpaceDE w:val="0"/>
        <w:autoSpaceDN w:val="0"/>
        <w:adjustRightInd w:val="0"/>
        <w:spacing w:after="240"/>
        <w:jc w:val="center"/>
        <w:rPr>
          <w:rFonts w:ascii="Sakkal Majalla" w:hAnsi="Sakkal Majalla" w:cs="Sakkal Majalla"/>
          <w:b/>
          <w:color w:val="FFFFFF"/>
          <w:sz w:val="36"/>
          <w:szCs w:val="36"/>
          <w:lang w:val="en-GB"/>
        </w:rPr>
      </w:pPr>
      <w:r w:rsidRPr="00015E55">
        <w:rPr>
          <w:rFonts w:ascii="Sakkal Majalla" w:hAnsi="Sakkal Majalla" w:cs="Sakkal Majalla"/>
          <w:b/>
          <w:color w:val="FFFFFF"/>
          <w:sz w:val="36"/>
          <w:szCs w:val="36"/>
          <w:lang w:val="en-GB"/>
        </w:rPr>
        <w:t>201</w:t>
      </w:r>
      <w:r w:rsidR="008C4094" w:rsidRPr="00015E55">
        <w:rPr>
          <w:rFonts w:ascii="Sakkal Majalla" w:hAnsi="Sakkal Majalla" w:cs="Sakkal Majalla"/>
          <w:b/>
          <w:color w:val="FFFFFF"/>
          <w:sz w:val="36"/>
          <w:szCs w:val="36"/>
          <w:lang w:val="en-GB"/>
        </w:rPr>
        <w:t>4</w:t>
      </w:r>
      <w:r w:rsidR="00397D46" w:rsidRPr="00015E55">
        <w:rPr>
          <w:rFonts w:ascii="Sakkal Majalla" w:hAnsi="Sakkal Majalla" w:cs="Sakkal Majalla"/>
          <w:b/>
          <w:color w:val="FFFFFF"/>
          <w:sz w:val="36"/>
          <w:szCs w:val="36"/>
          <w:lang w:val="en-GB"/>
        </w:rPr>
        <w:t>-201</w:t>
      </w:r>
      <w:r w:rsidR="008C4094" w:rsidRPr="00015E55">
        <w:rPr>
          <w:rFonts w:ascii="Sakkal Majalla" w:hAnsi="Sakkal Majalla" w:cs="Sakkal Majalla"/>
          <w:b/>
          <w:color w:val="FFFFFF"/>
          <w:sz w:val="36"/>
          <w:szCs w:val="36"/>
          <w:lang w:val="en-GB"/>
        </w:rPr>
        <w:t>5</w:t>
      </w:r>
    </w:p>
    <w:p w:rsidR="00CA63EC" w:rsidRPr="00015E55" w:rsidRDefault="00CA63EC" w:rsidP="00CA63EC">
      <w:pPr>
        <w:autoSpaceDE w:val="0"/>
        <w:autoSpaceDN w:val="0"/>
        <w:adjustRightInd w:val="0"/>
        <w:jc w:val="center"/>
        <w:rPr>
          <w:rFonts w:ascii="Sakkal Majalla" w:hAnsi="Sakkal Majalla" w:cs="Sakkal Majalla"/>
          <w:color w:val="FFFFFF"/>
          <w:sz w:val="28"/>
          <w:szCs w:val="28"/>
          <w:lang w:val="en-GB"/>
        </w:rPr>
      </w:pPr>
    </w:p>
    <w:p w:rsidR="0067057F" w:rsidRPr="00015E55" w:rsidRDefault="0067057F" w:rsidP="00CA63EC">
      <w:pPr>
        <w:jc w:val="center"/>
        <w:rPr>
          <w:rFonts w:ascii="Sakkal Majalla" w:hAnsi="Sakkal Majalla" w:cs="Sakkal Majalla"/>
          <w:b/>
          <w:color w:val="FFFFFF"/>
          <w:sz w:val="28"/>
          <w:szCs w:val="28"/>
          <w:lang w:val="en-GB"/>
        </w:rPr>
      </w:pPr>
    </w:p>
    <w:p w:rsidR="0067057F" w:rsidRPr="00015E55" w:rsidRDefault="0067057F" w:rsidP="00CA63EC">
      <w:pPr>
        <w:jc w:val="center"/>
        <w:rPr>
          <w:rFonts w:ascii="Sakkal Majalla" w:hAnsi="Sakkal Majalla" w:cs="Sakkal Majalla"/>
          <w:b/>
          <w:color w:val="FFFFFF"/>
          <w:sz w:val="28"/>
          <w:szCs w:val="28"/>
          <w:lang w:val="en-GB"/>
        </w:rPr>
      </w:pPr>
    </w:p>
    <w:p w:rsidR="0067057F" w:rsidRPr="00015E55" w:rsidRDefault="0067057F" w:rsidP="00CA63EC">
      <w:pPr>
        <w:jc w:val="center"/>
        <w:rPr>
          <w:rFonts w:ascii="Sakkal Majalla" w:hAnsi="Sakkal Majalla" w:cs="Sakkal Majalla"/>
          <w:b/>
          <w:color w:val="FFFFFF"/>
          <w:sz w:val="28"/>
          <w:szCs w:val="28"/>
          <w:lang w:val="en-GB"/>
        </w:rPr>
      </w:pPr>
    </w:p>
    <w:p w:rsidR="0067057F" w:rsidRPr="00015E55" w:rsidRDefault="0067057F" w:rsidP="00CA63EC">
      <w:pPr>
        <w:jc w:val="center"/>
        <w:rPr>
          <w:rFonts w:ascii="Sakkal Majalla" w:hAnsi="Sakkal Majalla" w:cs="Sakkal Majalla"/>
          <w:b/>
          <w:color w:val="FFFFFF"/>
          <w:sz w:val="28"/>
          <w:szCs w:val="28"/>
          <w:lang w:val="en-GB"/>
        </w:rPr>
      </w:pPr>
    </w:p>
    <w:p w:rsidR="0067057F" w:rsidRPr="00015E55" w:rsidRDefault="0067057F" w:rsidP="00CA63EC">
      <w:pPr>
        <w:jc w:val="center"/>
        <w:rPr>
          <w:rFonts w:ascii="Sakkal Majalla" w:hAnsi="Sakkal Majalla" w:cs="Sakkal Majalla"/>
          <w:b/>
          <w:color w:val="FFFFFF"/>
          <w:sz w:val="28"/>
          <w:szCs w:val="28"/>
          <w:lang w:val="en-GB"/>
        </w:rPr>
      </w:pPr>
    </w:p>
    <w:p w:rsidR="0067057F" w:rsidRPr="00015E55" w:rsidRDefault="0067057F" w:rsidP="00CA63EC">
      <w:pPr>
        <w:jc w:val="center"/>
        <w:rPr>
          <w:rFonts w:ascii="Sakkal Majalla" w:hAnsi="Sakkal Majalla" w:cs="Sakkal Majalla"/>
          <w:b/>
          <w:color w:val="FFFFFF"/>
          <w:sz w:val="28"/>
          <w:szCs w:val="28"/>
          <w:lang w:val="en-GB"/>
        </w:rPr>
      </w:pPr>
    </w:p>
    <w:p w:rsidR="0067057F" w:rsidRPr="00015E55" w:rsidRDefault="0067057F" w:rsidP="00CA63EC">
      <w:pPr>
        <w:jc w:val="center"/>
        <w:rPr>
          <w:rFonts w:ascii="Sakkal Majalla" w:hAnsi="Sakkal Majalla" w:cs="Sakkal Majalla"/>
          <w:b/>
          <w:color w:val="FFFFFF"/>
          <w:sz w:val="28"/>
          <w:szCs w:val="28"/>
          <w:lang w:val="en-GB"/>
        </w:rPr>
      </w:pPr>
    </w:p>
    <w:p w:rsidR="0067057F" w:rsidRPr="00015E55" w:rsidRDefault="0067057F" w:rsidP="00CA63EC">
      <w:pPr>
        <w:jc w:val="center"/>
        <w:rPr>
          <w:rFonts w:ascii="Sakkal Majalla" w:hAnsi="Sakkal Majalla" w:cs="Sakkal Majalla"/>
          <w:b/>
          <w:color w:val="FFFFFF"/>
          <w:sz w:val="28"/>
          <w:szCs w:val="28"/>
          <w:lang w:val="en-GB"/>
        </w:rPr>
      </w:pPr>
    </w:p>
    <w:p w:rsidR="0067057F" w:rsidRPr="00015E55" w:rsidRDefault="0067057F" w:rsidP="00CA63EC">
      <w:pPr>
        <w:jc w:val="center"/>
        <w:rPr>
          <w:rFonts w:ascii="Sakkal Majalla" w:hAnsi="Sakkal Majalla" w:cs="Sakkal Majalla"/>
          <w:b/>
          <w:color w:val="FFFFFF"/>
          <w:sz w:val="28"/>
          <w:szCs w:val="28"/>
          <w:lang w:val="en-GB"/>
        </w:rPr>
      </w:pPr>
    </w:p>
    <w:p w:rsidR="0067057F" w:rsidRPr="00015E55" w:rsidRDefault="0067057F" w:rsidP="00CA63EC">
      <w:pPr>
        <w:jc w:val="center"/>
        <w:rPr>
          <w:rFonts w:ascii="Sakkal Majalla" w:hAnsi="Sakkal Majalla" w:cs="Sakkal Majalla"/>
          <w:b/>
          <w:color w:val="FFFFFF"/>
          <w:sz w:val="28"/>
          <w:szCs w:val="28"/>
          <w:lang w:val="en-GB"/>
        </w:rPr>
      </w:pPr>
    </w:p>
    <w:p w:rsidR="0067057F" w:rsidRPr="00015E55" w:rsidRDefault="0067057F" w:rsidP="00CA63EC">
      <w:pPr>
        <w:jc w:val="center"/>
        <w:rPr>
          <w:rFonts w:ascii="Sakkal Majalla" w:hAnsi="Sakkal Majalla" w:cs="Sakkal Majalla"/>
          <w:b/>
          <w:color w:val="FFFFFF"/>
          <w:sz w:val="28"/>
          <w:szCs w:val="28"/>
          <w:lang w:val="en-GB"/>
        </w:rPr>
      </w:pPr>
    </w:p>
    <w:p w:rsidR="0067057F" w:rsidRPr="00015E55" w:rsidRDefault="0067057F" w:rsidP="00CA63EC">
      <w:pPr>
        <w:jc w:val="center"/>
        <w:rPr>
          <w:rFonts w:ascii="Sakkal Majalla" w:hAnsi="Sakkal Majalla" w:cs="Sakkal Majalla"/>
          <w:b/>
          <w:color w:val="FFFFFF"/>
          <w:sz w:val="28"/>
          <w:szCs w:val="28"/>
          <w:lang w:val="en-GB"/>
        </w:rPr>
      </w:pPr>
    </w:p>
    <w:p w:rsidR="0067057F" w:rsidRPr="00015E55" w:rsidRDefault="0067057F" w:rsidP="00CA63EC">
      <w:pPr>
        <w:jc w:val="center"/>
        <w:rPr>
          <w:rFonts w:ascii="Sakkal Majalla" w:hAnsi="Sakkal Majalla" w:cs="Sakkal Majalla"/>
          <w:b/>
          <w:color w:val="FFFFFF"/>
          <w:sz w:val="28"/>
          <w:szCs w:val="28"/>
          <w:lang w:val="en-GB"/>
        </w:rPr>
      </w:pPr>
    </w:p>
    <w:p w:rsidR="0067057F" w:rsidRPr="00015E55" w:rsidRDefault="0067057F" w:rsidP="00CA63EC">
      <w:pPr>
        <w:jc w:val="center"/>
        <w:rPr>
          <w:rFonts w:ascii="Sakkal Majalla" w:hAnsi="Sakkal Majalla" w:cs="Sakkal Majalla"/>
          <w:b/>
          <w:color w:val="FFFFFF"/>
          <w:sz w:val="28"/>
          <w:szCs w:val="28"/>
          <w:lang w:val="en-GB"/>
        </w:rPr>
      </w:pPr>
    </w:p>
    <w:p w:rsidR="0067057F" w:rsidRPr="00015E55" w:rsidRDefault="0067057F" w:rsidP="00CA63EC">
      <w:pPr>
        <w:jc w:val="center"/>
        <w:rPr>
          <w:rFonts w:ascii="Sakkal Majalla" w:hAnsi="Sakkal Majalla" w:cs="Sakkal Majalla"/>
          <w:b/>
          <w:color w:val="FFFFFF"/>
          <w:sz w:val="28"/>
          <w:szCs w:val="28"/>
          <w:lang w:val="en-GB"/>
        </w:rPr>
      </w:pPr>
    </w:p>
    <w:p w:rsidR="0067057F" w:rsidRPr="00015E55" w:rsidRDefault="0067057F" w:rsidP="00CA63EC">
      <w:pPr>
        <w:jc w:val="center"/>
        <w:rPr>
          <w:rFonts w:ascii="Sakkal Majalla" w:hAnsi="Sakkal Majalla" w:cs="Sakkal Majalla"/>
          <w:b/>
          <w:color w:val="FFFFFF"/>
          <w:sz w:val="28"/>
          <w:szCs w:val="28"/>
          <w:lang w:val="en-GB"/>
        </w:rPr>
      </w:pPr>
    </w:p>
    <w:p w:rsidR="0067057F" w:rsidRPr="00015E55" w:rsidRDefault="0067057F" w:rsidP="004066B8">
      <w:pPr>
        <w:rPr>
          <w:rFonts w:ascii="Sakkal Majalla" w:hAnsi="Sakkal Majalla" w:cs="Sakkal Majalla"/>
          <w:b/>
          <w:color w:val="FFFFFF"/>
          <w:sz w:val="28"/>
          <w:szCs w:val="28"/>
          <w:lang w:val="en-GB"/>
        </w:rPr>
      </w:pPr>
    </w:p>
    <w:p w:rsidR="004D3EB0" w:rsidRPr="00015E55" w:rsidRDefault="00B71056" w:rsidP="004D3EB0">
      <w:pPr>
        <w:jc w:val="center"/>
        <w:rPr>
          <w:rFonts w:ascii="Sakkal Majalla" w:hAnsi="Sakkal Majalla" w:cs="Sakkal Majalla"/>
          <w:b/>
          <w:color w:val="FFFFFF"/>
          <w:sz w:val="32"/>
          <w:szCs w:val="32"/>
          <w:rtl/>
          <w:lang w:val="en-GB"/>
        </w:rPr>
      </w:pPr>
      <w:r w:rsidRPr="00015E55">
        <w:rPr>
          <w:rFonts w:ascii="Sakkal Majalla" w:hAnsi="Sakkal Majalla" w:cs="Sakkal Majalla" w:hint="cs"/>
          <w:b/>
          <w:color w:val="FFFFFF"/>
          <w:sz w:val="32"/>
          <w:szCs w:val="32"/>
          <w:rtl/>
          <w:lang w:val="en-GB"/>
        </w:rPr>
        <w:t xml:space="preserve">الدورة التاسعة للمؤتمر الإسلامي لوزراء السياحة في الدول الأعضاء </w:t>
      </w:r>
    </w:p>
    <w:p w:rsidR="00D161A2" w:rsidRPr="00015E55" w:rsidRDefault="004D3EB0" w:rsidP="00DB6A9A">
      <w:pPr>
        <w:jc w:val="center"/>
        <w:rPr>
          <w:rFonts w:ascii="Sakkal Majalla" w:hAnsi="Sakkal Majalla" w:cs="Sakkal Majalla"/>
          <w:b/>
          <w:color w:val="FFFFFF"/>
          <w:sz w:val="32"/>
          <w:szCs w:val="32"/>
          <w:lang w:val="en-GB"/>
        </w:rPr>
      </w:pPr>
      <w:r w:rsidRPr="00015E55">
        <w:rPr>
          <w:rFonts w:ascii="Sakkal Majalla" w:hAnsi="Sakkal Majalla" w:cs="Sakkal Majalla"/>
          <w:b/>
          <w:color w:val="FFFFFF"/>
          <w:sz w:val="32"/>
          <w:szCs w:val="32"/>
          <w:rtl/>
          <w:lang w:val="en-GB"/>
        </w:rPr>
        <w:t xml:space="preserve"> </w:t>
      </w:r>
      <w:r w:rsidR="00DB6A9A" w:rsidRPr="00015E55">
        <w:rPr>
          <w:rFonts w:ascii="Sakkal Majalla" w:hAnsi="Sakkal Majalla" w:cs="Sakkal Majalla" w:hint="cs"/>
          <w:b/>
          <w:color w:val="FFFFFF"/>
          <w:sz w:val="32"/>
          <w:szCs w:val="32"/>
          <w:rtl/>
          <w:lang w:val="en-GB"/>
        </w:rPr>
        <w:t xml:space="preserve">في </w:t>
      </w:r>
      <w:r w:rsidRPr="00015E55">
        <w:rPr>
          <w:rFonts w:ascii="Sakkal Majalla" w:hAnsi="Sakkal Majalla" w:cs="Sakkal Majalla"/>
          <w:b/>
          <w:color w:val="FFFFFF"/>
          <w:sz w:val="32"/>
          <w:szCs w:val="32"/>
          <w:rtl/>
          <w:lang w:val="en-GB"/>
        </w:rPr>
        <w:t>منظمة التعاون الإسلامي</w:t>
      </w:r>
      <w:r w:rsidR="0081628C" w:rsidRPr="00015E55">
        <w:rPr>
          <w:rFonts w:ascii="Sakkal Majalla" w:hAnsi="Sakkal Majalla" w:cs="Sakkal Majalla"/>
          <w:b/>
          <w:color w:val="FFFFFF"/>
          <w:sz w:val="32"/>
          <w:szCs w:val="32"/>
          <w:lang w:val="en-GB"/>
        </w:rPr>
        <w:t xml:space="preserve"> </w:t>
      </w:r>
    </w:p>
    <w:p w:rsidR="0081628C" w:rsidRPr="00015E55" w:rsidRDefault="00FF27F0" w:rsidP="0081628C">
      <w:pPr>
        <w:jc w:val="center"/>
        <w:rPr>
          <w:rFonts w:ascii="Sakkal Majalla" w:hAnsi="Sakkal Majalla" w:cs="Sakkal Majalla"/>
          <w:b/>
          <w:color w:val="FFFFFF"/>
          <w:sz w:val="32"/>
          <w:szCs w:val="32"/>
          <w:lang w:val="en-GB"/>
        </w:rPr>
      </w:pPr>
      <w:r w:rsidRPr="00015E55">
        <w:rPr>
          <w:rFonts w:ascii="Sakkal Majalla" w:hAnsi="Sakkal Majalla" w:cs="Sakkal Majalla" w:hint="cs"/>
          <w:b/>
          <w:color w:val="FFFFFF"/>
          <w:sz w:val="32"/>
          <w:szCs w:val="32"/>
          <w:rtl/>
          <w:lang w:val="en-GB"/>
        </w:rPr>
        <w:t>نيامي، النيجر</w:t>
      </w:r>
    </w:p>
    <w:p w:rsidR="00D161A2" w:rsidRPr="00015E55" w:rsidRDefault="00C32FC7" w:rsidP="00713EFE">
      <w:pPr>
        <w:jc w:val="center"/>
        <w:rPr>
          <w:rFonts w:ascii="Sakkal Majalla" w:hAnsi="Sakkal Majalla" w:cs="Sakkal Majalla"/>
          <w:b/>
          <w:color w:val="FFFFFF"/>
          <w:sz w:val="32"/>
          <w:szCs w:val="32"/>
          <w:rtl/>
          <w:lang w:val="en-GB" w:bidi="ar-AE"/>
        </w:rPr>
      </w:pPr>
      <w:r w:rsidRPr="00015E55">
        <w:rPr>
          <w:rFonts w:ascii="Sakkal Majalla" w:hAnsi="Sakkal Majalla" w:cs="Sakkal Majalla" w:hint="cs"/>
          <w:b/>
          <w:color w:val="FFFFFF"/>
          <w:sz w:val="32"/>
          <w:szCs w:val="32"/>
          <w:rtl/>
          <w:lang w:val="en-GB"/>
        </w:rPr>
        <w:t>14-16 ديسمبر 2015</w:t>
      </w:r>
    </w:p>
    <w:p w:rsidR="00F468B0" w:rsidRPr="00015E55" w:rsidRDefault="00F468B0" w:rsidP="004066B8">
      <w:pPr>
        <w:rPr>
          <w:rFonts w:ascii="Sakkal Majalla" w:hAnsi="Sakkal Majalla" w:cs="Sakkal Majalla"/>
          <w:b/>
          <w:bCs/>
          <w:sz w:val="36"/>
          <w:szCs w:val="36"/>
          <w:lang w:val="en-GB"/>
        </w:rPr>
      </w:pPr>
    </w:p>
    <w:p w:rsidR="00B71056" w:rsidRPr="00015E55" w:rsidRDefault="00B71056" w:rsidP="00886F62">
      <w:pPr>
        <w:autoSpaceDE w:val="0"/>
        <w:autoSpaceDN w:val="0"/>
        <w:adjustRightInd w:val="0"/>
        <w:spacing w:after="240"/>
        <w:jc w:val="center"/>
        <w:rPr>
          <w:rFonts w:ascii="Sakkal Majalla" w:hAnsi="Sakkal Majalla" w:cs="Sakkal Majalla"/>
          <w:b/>
          <w:sz w:val="36"/>
          <w:szCs w:val="36"/>
          <w:rtl/>
          <w:lang w:val="en-GB"/>
        </w:rPr>
      </w:pPr>
    </w:p>
    <w:p w:rsidR="00886F62" w:rsidRPr="00015E55" w:rsidRDefault="00B71056" w:rsidP="00B71056">
      <w:pPr>
        <w:autoSpaceDE w:val="0"/>
        <w:autoSpaceDN w:val="0"/>
        <w:adjustRightInd w:val="0"/>
        <w:spacing w:after="240"/>
        <w:jc w:val="center"/>
        <w:rPr>
          <w:rFonts w:ascii="Sakkal Majalla" w:hAnsi="Sakkal Majalla" w:cs="Sakkal Majalla"/>
          <w:b/>
          <w:sz w:val="36"/>
          <w:szCs w:val="36"/>
          <w:lang w:val="en-GB"/>
        </w:rPr>
      </w:pPr>
      <w:r w:rsidRPr="00015E55">
        <w:rPr>
          <w:rFonts w:ascii="Sakkal Majalla" w:hAnsi="Sakkal Majalla" w:cs="Sakkal Majalla" w:hint="cs"/>
          <w:b/>
          <w:sz w:val="36"/>
          <w:szCs w:val="36"/>
          <w:rtl/>
          <w:lang w:val="en-GB"/>
        </w:rPr>
        <w:lastRenderedPageBreak/>
        <w:t xml:space="preserve">إطار </w:t>
      </w:r>
      <w:r w:rsidR="00886F62" w:rsidRPr="00015E55">
        <w:rPr>
          <w:rFonts w:ascii="Sakkal Majalla" w:hAnsi="Sakkal Majalla" w:cs="Sakkal Majalla"/>
          <w:b/>
          <w:sz w:val="36"/>
          <w:szCs w:val="36"/>
          <w:rtl/>
          <w:lang w:val="en-GB"/>
        </w:rPr>
        <w:t>منظمة التعاون الإسلامي</w:t>
      </w:r>
      <w:r w:rsidRPr="00015E55">
        <w:rPr>
          <w:rFonts w:ascii="Sakkal Majalla" w:hAnsi="Sakkal Majalla" w:cs="Sakkal Majalla" w:hint="cs"/>
          <w:b/>
          <w:sz w:val="36"/>
          <w:szCs w:val="36"/>
          <w:rtl/>
          <w:lang w:val="en-GB"/>
        </w:rPr>
        <w:t xml:space="preserve"> </w:t>
      </w:r>
      <w:r w:rsidR="00DF27BE" w:rsidRPr="00015E55">
        <w:rPr>
          <w:rFonts w:ascii="Sakkal Majalla" w:hAnsi="Sakkal Majalla" w:cs="Sakkal Majalla" w:hint="cs"/>
          <w:b/>
          <w:sz w:val="36"/>
          <w:szCs w:val="36"/>
          <w:rtl/>
          <w:lang w:val="en-GB"/>
        </w:rPr>
        <w:t>للتنمية والتعاون في مجال السياحة</w:t>
      </w:r>
      <w:r w:rsidR="00886F62" w:rsidRPr="00015E55">
        <w:rPr>
          <w:rFonts w:ascii="Sakkal Majalla" w:hAnsi="Sakkal Majalla" w:cs="Sakkal Majalla"/>
          <w:b/>
          <w:sz w:val="36"/>
          <w:szCs w:val="36"/>
          <w:lang w:val="en-GB"/>
        </w:rPr>
        <w:t xml:space="preserve"> </w:t>
      </w:r>
    </w:p>
    <w:p w:rsidR="00886F62" w:rsidRPr="00015E55" w:rsidRDefault="00886F62" w:rsidP="00886F62">
      <w:pPr>
        <w:autoSpaceDE w:val="0"/>
        <w:autoSpaceDN w:val="0"/>
        <w:adjustRightInd w:val="0"/>
        <w:spacing w:after="240"/>
        <w:jc w:val="center"/>
        <w:rPr>
          <w:rFonts w:ascii="Sakkal Majalla" w:hAnsi="Sakkal Majalla" w:cs="Sakkal Majalla"/>
          <w:b/>
          <w:bCs/>
          <w:spacing w:val="4"/>
          <w:sz w:val="36"/>
          <w:szCs w:val="36"/>
          <w:lang w:val="en-GB"/>
        </w:rPr>
      </w:pPr>
      <w:r w:rsidRPr="00015E55">
        <w:rPr>
          <w:rFonts w:ascii="Sakkal Majalla" w:hAnsi="Sakkal Majalla" w:cs="Sakkal Majalla"/>
          <w:b/>
          <w:bCs/>
          <w:spacing w:val="4"/>
          <w:sz w:val="36"/>
          <w:szCs w:val="36"/>
          <w:lang w:val="en-GB"/>
        </w:rPr>
        <w:t>2014-2015</w:t>
      </w:r>
    </w:p>
    <w:p w:rsidR="0081628C" w:rsidRPr="00015E55" w:rsidRDefault="0081628C" w:rsidP="004066B8">
      <w:pPr>
        <w:rPr>
          <w:rFonts w:ascii="Sakkal Majalla" w:hAnsi="Sakkal Majalla" w:cs="Sakkal Majalla"/>
          <w:sz w:val="28"/>
          <w:szCs w:val="28"/>
          <w:lang w:val="en-GB"/>
        </w:rPr>
      </w:pPr>
    </w:p>
    <w:p w:rsidR="0081628C" w:rsidRPr="00015E55" w:rsidRDefault="0081628C" w:rsidP="00713EFE">
      <w:pPr>
        <w:rPr>
          <w:rFonts w:ascii="Sakkal Majalla" w:hAnsi="Sakkal Majalla" w:cs="Sakkal Majalla"/>
          <w:sz w:val="28"/>
          <w:szCs w:val="28"/>
          <w:lang w:val="en-GB"/>
        </w:rPr>
      </w:pPr>
    </w:p>
    <w:p w:rsidR="0081628C" w:rsidRPr="00015E55" w:rsidRDefault="0081628C" w:rsidP="0081628C">
      <w:pPr>
        <w:jc w:val="center"/>
        <w:rPr>
          <w:rFonts w:ascii="Sakkal Majalla" w:hAnsi="Sakkal Majalla" w:cs="Sakkal Majalla"/>
          <w:sz w:val="28"/>
          <w:szCs w:val="28"/>
          <w:lang w:val="en-GB"/>
        </w:rPr>
      </w:pPr>
    </w:p>
    <w:p w:rsidR="0081628C" w:rsidRPr="00015E55" w:rsidRDefault="00886F62" w:rsidP="00886F62">
      <w:pPr>
        <w:jc w:val="center"/>
        <w:rPr>
          <w:rFonts w:ascii="Sakkal Majalla" w:hAnsi="Sakkal Majalla" w:cs="Sakkal Majalla"/>
          <w:b/>
          <w:sz w:val="48"/>
          <w:szCs w:val="48"/>
          <w:lang w:val="en-GB"/>
        </w:rPr>
      </w:pPr>
      <w:r w:rsidRPr="00015E55">
        <w:rPr>
          <w:rFonts w:ascii="Sakkal Majalla" w:hAnsi="Sakkal Majalla" w:cs="Sakkal Majalla"/>
          <w:b/>
          <w:sz w:val="48"/>
          <w:szCs w:val="48"/>
          <w:lang w:val="en-GB"/>
        </w:rPr>
        <w:br/>
      </w:r>
      <w:r w:rsidRPr="00015E55">
        <w:rPr>
          <w:rFonts w:ascii="Sakkal Majalla" w:hAnsi="Sakkal Majalla" w:cs="Sakkal Majalla"/>
          <w:b/>
          <w:sz w:val="48"/>
          <w:szCs w:val="48"/>
          <w:rtl/>
          <w:lang w:val="en-GB" w:bidi="ar-AE"/>
        </w:rPr>
        <w:t>تقرير الأنشطة</w:t>
      </w:r>
    </w:p>
    <w:p w:rsidR="0081628C" w:rsidRPr="00015E55" w:rsidRDefault="0081628C" w:rsidP="0081628C">
      <w:pPr>
        <w:jc w:val="center"/>
        <w:rPr>
          <w:rFonts w:ascii="Sakkal Majalla" w:hAnsi="Sakkal Majalla" w:cs="Sakkal Majalla"/>
          <w:b/>
          <w:sz w:val="28"/>
          <w:szCs w:val="28"/>
          <w:lang w:val="en-GB"/>
        </w:rPr>
      </w:pPr>
    </w:p>
    <w:p w:rsidR="00773B48" w:rsidRPr="00015E55" w:rsidRDefault="00773B48" w:rsidP="0081628C">
      <w:pPr>
        <w:jc w:val="center"/>
        <w:rPr>
          <w:rFonts w:ascii="Sakkal Majalla" w:hAnsi="Sakkal Majalla" w:cs="Sakkal Majalla"/>
          <w:b/>
          <w:sz w:val="28"/>
          <w:szCs w:val="28"/>
          <w:lang w:val="en-GB"/>
        </w:rPr>
      </w:pPr>
    </w:p>
    <w:p w:rsidR="0081628C" w:rsidRPr="00015E55" w:rsidRDefault="0081628C" w:rsidP="00713EFE">
      <w:pPr>
        <w:rPr>
          <w:rFonts w:ascii="Sakkal Majalla" w:hAnsi="Sakkal Majalla" w:cs="Sakkal Majalla"/>
          <w:b/>
          <w:sz w:val="28"/>
          <w:szCs w:val="28"/>
          <w:lang w:val="en-GB"/>
        </w:rPr>
      </w:pPr>
    </w:p>
    <w:p w:rsidR="00FE740E" w:rsidRPr="00015E55" w:rsidRDefault="00FE740E" w:rsidP="0081628C">
      <w:pPr>
        <w:jc w:val="center"/>
        <w:rPr>
          <w:rFonts w:ascii="Sakkal Majalla" w:hAnsi="Sakkal Majalla" w:cs="Sakkal Majalla"/>
          <w:b/>
          <w:sz w:val="28"/>
          <w:szCs w:val="28"/>
          <w:lang w:val="en-GB"/>
        </w:rPr>
      </w:pPr>
    </w:p>
    <w:p w:rsidR="0081628C" w:rsidRPr="00015E55" w:rsidRDefault="00886F62" w:rsidP="0081628C">
      <w:pPr>
        <w:jc w:val="center"/>
        <w:rPr>
          <w:rFonts w:ascii="Sakkal Majalla" w:hAnsi="Sakkal Majalla" w:cs="Sakkal Majalla"/>
          <w:b/>
          <w:color w:val="000000" w:themeColor="text1"/>
          <w:sz w:val="28"/>
          <w:szCs w:val="28"/>
          <w:lang w:val="en-GB"/>
        </w:rPr>
      </w:pPr>
      <w:r w:rsidRPr="00015E55">
        <w:rPr>
          <w:rFonts w:ascii="Sakkal Majalla" w:hAnsi="Sakkal Majalla" w:cs="Sakkal Majalla"/>
          <w:b/>
          <w:sz w:val="28"/>
          <w:szCs w:val="28"/>
          <w:rtl/>
          <w:lang w:val="en-GB"/>
        </w:rPr>
        <w:t>المقدم إلى</w:t>
      </w:r>
    </w:p>
    <w:p w:rsidR="0081628C" w:rsidRPr="00015E55" w:rsidRDefault="0081628C" w:rsidP="0081628C">
      <w:pPr>
        <w:jc w:val="center"/>
        <w:rPr>
          <w:rFonts w:ascii="Sakkal Majalla" w:hAnsi="Sakkal Majalla" w:cs="Sakkal Majalla"/>
          <w:b/>
          <w:color w:val="000000" w:themeColor="text1"/>
          <w:sz w:val="28"/>
          <w:szCs w:val="28"/>
          <w:lang w:val="en-GB"/>
        </w:rPr>
      </w:pPr>
    </w:p>
    <w:p w:rsidR="00DF27BE" w:rsidRPr="00015E55" w:rsidRDefault="00DF27BE" w:rsidP="0073080B">
      <w:pPr>
        <w:jc w:val="center"/>
        <w:rPr>
          <w:rFonts w:ascii="Sakkal Majalla" w:hAnsi="Sakkal Majalla" w:cs="Sakkal Majalla"/>
          <w:b/>
          <w:sz w:val="32"/>
          <w:szCs w:val="32"/>
          <w:rtl/>
          <w:lang w:val="en-GB"/>
        </w:rPr>
      </w:pPr>
      <w:r w:rsidRPr="00015E55">
        <w:rPr>
          <w:rFonts w:ascii="Sakkal Majalla" w:hAnsi="Sakkal Majalla" w:cs="Sakkal Majalla" w:hint="cs"/>
          <w:b/>
          <w:sz w:val="32"/>
          <w:szCs w:val="32"/>
          <w:rtl/>
          <w:lang w:val="en-GB"/>
        </w:rPr>
        <w:t xml:space="preserve">الدورة التاسعة للمؤتمر الإسلامي لوزراء السياحة </w:t>
      </w:r>
      <w:r w:rsidR="0073080B" w:rsidRPr="00015E55">
        <w:rPr>
          <w:rFonts w:ascii="Sakkal Majalla" w:hAnsi="Sakkal Majalla" w:cs="Sakkal Majalla" w:hint="cs"/>
          <w:b/>
          <w:sz w:val="32"/>
          <w:szCs w:val="32"/>
          <w:rtl/>
          <w:lang w:val="fr-FR" w:bidi="ar-AE"/>
        </w:rPr>
        <w:t>ل</w:t>
      </w:r>
      <w:r w:rsidR="0073080B" w:rsidRPr="00015E55">
        <w:rPr>
          <w:rFonts w:ascii="Sakkal Majalla" w:hAnsi="Sakkal Majalla" w:cs="Sakkal Majalla" w:hint="cs"/>
          <w:b/>
          <w:sz w:val="32"/>
          <w:szCs w:val="32"/>
          <w:rtl/>
          <w:lang w:val="en-GB"/>
        </w:rPr>
        <w:t xml:space="preserve">لدول </w:t>
      </w:r>
      <w:r w:rsidRPr="00015E55">
        <w:rPr>
          <w:rFonts w:ascii="Sakkal Majalla" w:hAnsi="Sakkal Majalla" w:cs="Sakkal Majalla" w:hint="cs"/>
          <w:b/>
          <w:sz w:val="32"/>
          <w:szCs w:val="32"/>
          <w:rtl/>
          <w:lang w:val="en-GB"/>
        </w:rPr>
        <w:t xml:space="preserve">الأعضاء </w:t>
      </w:r>
    </w:p>
    <w:p w:rsidR="00DF27BE" w:rsidRPr="00015E55" w:rsidRDefault="00DF27BE" w:rsidP="00DB6A9A">
      <w:pPr>
        <w:jc w:val="center"/>
        <w:rPr>
          <w:rFonts w:ascii="Sakkal Majalla" w:hAnsi="Sakkal Majalla" w:cs="Sakkal Majalla"/>
          <w:b/>
          <w:sz w:val="32"/>
          <w:szCs w:val="32"/>
          <w:lang w:val="en-GB"/>
        </w:rPr>
      </w:pPr>
      <w:r w:rsidRPr="00015E55">
        <w:rPr>
          <w:rFonts w:ascii="Sakkal Majalla" w:hAnsi="Sakkal Majalla" w:cs="Sakkal Majalla"/>
          <w:b/>
          <w:sz w:val="32"/>
          <w:szCs w:val="32"/>
          <w:rtl/>
          <w:lang w:val="en-GB"/>
        </w:rPr>
        <w:t xml:space="preserve"> </w:t>
      </w:r>
      <w:r w:rsidR="00DB6A9A" w:rsidRPr="00015E55">
        <w:rPr>
          <w:rFonts w:ascii="Sakkal Majalla" w:hAnsi="Sakkal Majalla" w:cs="Sakkal Majalla" w:hint="cs"/>
          <w:b/>
          <w:sz w:val="32"/>
          <w:szCs w:val="32"/>
          <w:rtl/>
          <w:lang w:val="en-GB"/>
        </w:rPr>
        <w:t xml:space="preserve">في </w:t>
      </w:r>
      <w:r w:rsidRPr="00015E55">
        <w:rPr>
          <w:rFonts w:ascii="Sakkal Majalla" w:hAnsi="Sakkal Majalla" w:cs="Sakkal Majalla"/>
          <w:b/>
          <w:sz w:val="32"/>
          <w:szCs w:val="32"/>
          <w:rtl/>
          <w:lang w:val="en-GB"/>
        </w:rPr>
        <w:t>منظمة التعاون الإسلامي</w:t>
      </w:r>
      <w:r w:rsidRPr="00015E55">
        <w:rPr>
          <w:rFonts w:ascii="Sakkal Majalla" w:hAnsi="Sakkal Majalla" w:cs="Sakkal Majalla"/>
          <w:b/>
          <w:sz w:val="32"/>
          <w:szCs w:val="32"/>
          <w:lang w:val="en-GB"/>
        </w:rPr>
        <w:t xml:space="preserve"> </w:t>
      </w:r>
    </w:p>
    <w:p w:rsidR="00DF27BE" w:rsidRPr="00015E55" w:rsidRDefault="00FF27F0" w:rsidP="00DF27BE">
      <w:pPr>
        <w:jc w:val="center"/>
        <w:rPr>
          <w:rFonts w:ascii="Sakkal Majalla" w:hAnsi="Sakkal Majalla" w:cs="Sakkal Majalla"/>
          <w:b/>
          <w:sz w:val="32"/>
          <w:szCs w:val="32"/>
          <w:lang w:val="en-GB"/>
        </w:rPr>
      </w:pPr>
      <w:r w:rsidRPr="00015E55">
        <w:rPr>
          <w:rFonts w:ascii="Sakkal Majalla" w:hAnsi="Sakkal Majalla" w:cs="Sakkal Majalla" w:hint="cs"/>
          <w:b/>
          <w:sz w:val="32"/>
          <w:szCs w:val="32"/>
          <w:rtl/>
          <w:lang w:val="en-GB"/>
        </w:rPr>
        <w:t>نيامي، النيجر</w:t>
      </w:r>
    </w:p>
    <w:p w:rsidR="00DF27BE" w:rsidRPr="00015E55" w:rsidRDefault="00C32FC7" w:rsidP="00DF27BE">
      <w:pPr>
        <w:jc w:val="center"/>
        <w:rPr>
          <w:rFonts w:ascii="Sakkal Majalla" w:hAnsi="Sakkal Majalla" w:cs="Sakkal Majalla"/>
          <w:b/>
          <w:sz w:val="32"/>
          <w:szCs w:val="32"/>
          <w:rtl/>
          <w:lang w:val="en-GB" w:bidi="ar-AE"/>
        </w:rPr>
      </w:pPr>
      <w:r w:rsidRPr="00015E55">
        <w:rPr>
          <w:rFonts w:ascii="Sakkal Majalla" w:hAnsi="Sakkal Majalla" w:cs="Sakkal Majalla" w:hint="cs"/>
          <w:b/>
          <w:sz w:val="32"/>
          <w:szCs w:val="32"/>
          <w:rtl/>
          <w:lang w:val="en-GB"/>
        </w:rPr>
        <w:t>14-16 ديسمبر 2015</w:t>
      </w:r>
    </w:p>
    <w:p w:rsidR="00DF27BE" w:rsidRPr="00015E55" w:rsidRDefault="00DF27BE" w:rsidP="00DF27BE">
      <w:pPr>
        <w:rPr>
          <w:rFonts w:ascii="Sakkal Majalla" w:hAnsi="Sakkal Majalla" w:cs="Sakkal Majalla"/>
          <w:b/>
          <w:bCs/>
          <w:sz w:val="36"/>
          <w:szCs w:val="36"/>
          <w:lang w:val="en-GB"/>
        </w:rPr>
      </w:pPr>
    </w:p>
    <w:p w:rsidR="00886F62" w:rsidRPr="00015E55" w:rsidRDefault="00886F62" w:rsidP="00886F62">
      <w:pPr>
        <w:jc w:val="center"/>
        <w:rPr>
          <w:rFonts w:ascii="Sakkal Majalla" w:hAnsi="Sakkal Majalla" w:cs="Sakkal Majalla"/>
          <w:b/>
          <w:color w:val="000000" w:themeColor="text1"/>
          <w:sz w:val="28"/>
          <w:szCs w:val="28"/>
          <w:lang w:val="en-GB"/>
        </w:rPr>
      </w:pPr>
    </w:p>
    <w:p w:rsidR="00773B48" w:rsidRPr="00015E55" w:rsidRDefault="00773B48" w:rsidP="0081628C">
      <w:pPr>
        <w:jc w:val="center"/>
        <w:rPr>
          <w:rFonts w:ascii="Sakkal Majalla" w:hAnsi="Sakkal Majalla" w:cs="Sakkal Majalla"/>
          <w:b/>
          <w:color w:val="000000" w:themeColor="text1"/>
          <w:sz w:val="28"/>
          <w:szCs w:val="28"/>
          <w:lang w:val="en-GB"/>
        </w:rPr>
      </w:pPr>
    </w:p>
    <w:p w:rsidR="0081628C" w:rsidRPr="00015E55" w:rsidRDefault="0081628C" w:rsidP="0081628C">
      <w:pPr>
        <w:jc w:val="center"/>
        <w:rPr>
          <w:rFonts w:ascii="Sakkal Majalla" w:hAnsi="Sakkal Majalla" w:cs="Sakkal Majalla"/>
          <w:b/>
          <w:color w:val="000000" w:themeColor="text1"/>
          <w:sz w:val="28"/>
          <w:szCs w:val="28"/>
          <w:lang w:val="en-GB"/>
        </w:rPr>
      </w:pPr>
    </w:p>
    <w:p w:rsidR="0081628C" w:rsidRPr="00015E55" w:rsidRDefault="0081628C" w:rsidP="0081628C">
      <w:pPr>
        <w:spacing w:line="360" w:lineRule="auto"/>
        <w:ind w:firstLine="720"/>
        <w:jc w:val="center"/>
        <w:rPr>
          <w:rFonts w:ascii="Sakkal Majalla" w:hAnsi="Sakkal Majalla" w:cs="Sakkal Majalla"/>
          <w:bCs/>
          <w:color w:val="000000" w:themeColor="text1"/>
          <w:sz w:val="28"/>
          <w:szCs w:val="28"/>
          <w:lang w:val="en-GB"/>
        </w:rPr>
      </w:pPr>
    </w:p>
    <w:p w:rsidR="0081628C" w:rsidRPr="00015E55" w:rsidRDefault="0081628C" w:rsidP="004066B8">
      <w:pPr>
        <w:rPr>
          <w:rFonts w:ascii="Sakkal Majalla" w:hAnsi="Sakkal Majalla" w:cs="Sakkal Majalla"/>
          <w:bCs/>
          <w:sz w:val="28"/>
          <w:szCs w:val="28"/>
          <w:lang w:val="en-GB"/>
        </w:rPr>
      </w:pPr>
    </w:p>
    <w:p w:rsidR="00773B48" w:rsidRPr="00015E55" w:rsidRDefault="00773B48" w:rsidP="0081628C">
      <w:pPr>
        <w:jc w:val="center"/>
        <w:rPr>
          <w:rFonts w:ascii="Sakkal Majalla" w:hAnsi="Sakkal Majalla" w:cs="Sakkal Majalla"/>
          <w:bCs/>
          <w:sz w:val="28"/>
          <w:szCs w:val="28"/>
          <w:lang w:val="en-GB"/>
        </w:rPr>
      </w:pPr>
    </w:p>
    <w:p w:rsidR="00773B48" w:rsidRPr="00015E55" w:rsidRDefault="00773B48" w:rsidP="0081628C">
      <w:pPr>
        <w:jc w:val="center"/>
        <w:rPr>
          <w:rFonts w:ascii="Sakkal Majalla" w:hAnsi="Sakkal Majalla" w:cs="Sakkal Majalla"/>
          <w:bCs/>
          <w:sz w:val="28"/>
          <w:szCs w:val="28"/>
          <w:lang w:val="en-GB"/>
        </w:rPr>
      </w:pPr>
    </w:p>
    <w:p w:rsidR="001E1E9D" w:rsidRPr="00015E55" w:rsidRDefault="001E1E9D" w:rsidP="001E1E9D">
      <w:pPr>
        <w:rPr>
          <w:rFonts w:ascii="Sakkal Majalla" w:hAnsi="Sakkal Majalla" w:cs="Sakkal Majalla"/>
          <w:b/>
          <w:bCs/>
          <w:sz w:val="28"/>
          <w:szCs w:val="28"/>
          <w:lang w:val="en-GB"/>
        </w:rPr>
      </w:pPr>
    </w:p>
    <w:p w:rsidR="0081628C" w:rsidRPr="00015E55" w:rsidRDefault="001E1E9D" w:rsidP="001E1E9D">
      <w:pPr>
        <w:bidi/>
        <w:jc w:val="center"/>
        <w:rPr>
          <w:rFonts w:ascii="Sakkal Majalla" w:hAnsi="Sakkal Majalla" w:cs="Sakkal Majalla"/>
          <w:b/>
          <w:bCs/>
          <w:sz w:val="28"/>
          <w:szCs w:val="28"/>
          <w:lang w:val="en-GB"/>
        </w:rPr>
      </w:pPr>
      <w:r w:rsidRPr="00015E55">
        <w:rPr>
          <w:rFonts w:ascii="Sakkal Majalla" w:hAnsi="Sakkal Majalla" w:cs="Sakkal Majalla"/>
          <w:b/>
          <w:bCs/>
          <w:sz w:val="28"/>
          <w:szCs w:val="28"/>
          <w:rtl/>
          <w:lang w:val="en-GB"/>
        </w:rPr>
        <w:t>مركز الأبحاث الإحصائية والاقتصادية والاجتماعية والتدريب للدول الإسلامية (سيسريك</w:t>
      </w:r>
      <w:r w:rsidR="0081628C" w:rsidRPr="00015E55">
        <w:rPr>
          <w:rFonts w:ascii="Sakkal Majalla" w:hAnsi="Sakkal Majalla" w:cs="Sakkal Majalla"/>
          <w:b/>
          <w:bCs/>
          <w:sz w:val="28"/>
          <w:szCs w:val="28"/>
          <w:lang w:val="en-GB"/>
        </w:rPr>
        <w:t>/</w:t>
      </w:r>
      <w:r w:rsidRPr="00015E55">
        <w:rPr>
          <w:rFonts w:ascii="Sakkal Majalla" w:hAnsi="Sakkal Majalla" w:cs="Sakkal Majalla"/>
          <w:b/>
          <w:bCs/>
          <w:sz w:val="28"/>
          <w:szCs w:val="28"/>
          <w:rtl/>
          <w:lang w:val="en-GB"/>
        </w:rPr>
        <w:t>مركز أنقرة)</w:t>
      </w:r>
    </w:p>
    <w:p w:rsidR="0081628C" w:rsidRPr="00015E55" w:rsidRDefault="0081628C" w:rsidP="0081628C">
      <w:pPr>
        <w:jc w:val="center"/>
        <w:rPr>
          <w:rFonts w:ascii="Sakkal Majalla" w:hAnsi="Sakkal Majalla" w:cs="Sakkal Majalla"/>
          <w:sz w:val="28"/>
          <w:szCs w:val="28"/>
          <w:lang w:val="en-GB"/>
        </w:rPr>
      </w:pPr>
      <w:r w:rsidRPr="00015E55">
        <w:rPr>
          <w:rFonts w:ascii="Sakkal Majalla" w:hAnsi="Sakkal Majalla" w:cs="Sakkal Majalla"/>
          <w:sz w:val="28"/>
          <w:szCs w:val="28"/>
          <w:lang w:val="en-GB"/>
        </w:rPr>
        <w:t>Kudüs Caddesi, No. 9, Diplomatik Site, 06450 Oran-Ankara, Turkey</w:t>
      </w:r>
    </w:p>
    <w:p w:rsidR="0081628C" w:rsidRPr="00015E55" w:rsidRDefault="0081628C" w:rsidP="0081628C">
      <w:pPr>
        <w:jc w:val="center"/>
        <w:rPr>
          <w:rFonts w:ascii="Sakkal Majalla" w:hAnsi="Sakkal Majalla" w:cs="Sakkal Majalla"/>
          <w:sz w:val="28"/>
          <w:szCs w:val="28"/>
          <w:lang w:val="en-GB"/>
        </w:rPr>
      </w:pPr>
      <w:r w:rsidRPr="00015E55">
        <w:rPr>
          <w:rFonts w:ascii="Sakkal Majalla" w:hAnsi="Sakkal Majalla" w:cs="Sakkal Majalla"/>
          <w:sz w:val="28"/>
          <w:szCs w:val="28"/>
          <w:lang w:val="en-GB"/>
        </w:rPr>
        <w:t>Tel. (+90-312) 468 6172-76, Fax. (+90-312) 467 3458</w:t>
      </w:r>
    </w:p>
    <w:p w:rsidR="0081628C" w:rsidRPr="00015E55" w:rsidRDefault="0081628C" w:rsidP="0081628C">
      <w:pPr>
        <w:jc w:val="center"/>
        <w:rPr>
          <w:rFonts w:ascii="Sakkal Majalla" w:hAnsi="Sakkal Majalla" w:cs="Sakkal Majalla"/>
          <w:sz w:val="28"/>
          <w:szCs w:val="28"/>
          <w:lang w:val="en-GB"/>
        </w:rPr>
      </w:pPr>
      <w:r w:rsidRPr="00015E55">
        <w:rPr>
          <w:rFonts w:ascii="Sakkal Majalla" w:hAnsi="Sakkal Majalla" w:cs="Sakkal Majalla"/>
          <w:sz w:val="28"/>
          <w:szCs w:val="28"/>
          <w:lang w:val="en-GB"/>
        </w:rPr>
        <w:t>E-mail: oicankara@sesric.org, Home Page: www.sesric.org</w:t>
      </w:r>
    </w:p>
    <w:p w:rsidR="0081628C" w:rsidRPr="00015E55" w:rsidRDefault="0081628C" w:rsidP="0081628C">
      <w:pPr>
        <w:jc w:val="center"/>
        <w:rPr>
          <w:rFonts w:ascii="Sakkal Majalla" w:hAnsi="Sakkal Majalla" w:cs="Sakkal Majalla"/>
          <w:b/>
          <w:bCs/>
          <w:sz w:val="28"/>
          <w:szCs w:val="28"/>
          <w:lang w:val="en-GB"/>
        </w:rPr>
      </w:pPr>
    </w:p>
    <w:p w:rsidR="00DF27BE" w:rsidRPr="00015E55" w:rsidRDefault="00DF27BE" w:rsidP="0081628C">
      <w:pPr>
        <w:jc w:val="center"/>
        <w:rPr>
          <w:rFonts w:ascii="Sakkal Majalla" w:hAnsi="Sakkal Majalla" w:cs="Sakkal Majalla"/>
          <w:b/>
          <w:bCs/>
          <w:sz w:val="28"/>
          <w:szCs w:val="28"/>
          <w:lang w:val="en-GB"/>
        </w:rPr>
      </w:pPr>
    </w:p>
    <w:p w:rsidR="00DF27BE" w:rsidRPr="00015E55" w:rsidRDefault="00DF27BE" w:rsidP="00DF27BE">
      <w:pPr>
        <w:rPr>
          <w:rFonts w:ascii="Sakkal Majalla" w:hAnsi="Sakkal Majalla" w:cs="Sakkal Majalla"/>
          <w:bCs/>
          <w:sz w:val="36"/>
          <w:szCs w:val="36"/>
          <w:rtl/>
          <w:lang w:val="tr-TR"/>
        </w:rPr>
      </w:pPr>
      <w:r w:rsidRPr="00015E55">
        <w:rPr>
          <w:rFonts w:ascii="Sakkal Majalla" w:hAnsi="Sakkal Majalla" w:cs="Sakkal Majalla" w:hint="cs"/>
          <w:bCs/>
          <w:sz w:val="36"/>
          <w:szCs w:val="36"/>
          <w:rtl/>
          <w:lang w:val="tr-TR"/>
        </w:rPr>
        <w:lastRenderedPageBreak/>
        <w:t xml:space="preserve">تنفيذ إطار </w:t>
      </w:r>
      <w:r w:rsidRPr="00015E55">
        <w:rPr>
          <w:rFonts w:ascii="Sakkal Majalla" w:hAnsi="Sakkal Majalla" w:cs="Sakkal Majalla"/>
          <w:bCs/>
          <w:sz w:val="36"/>
          <w:szCs w:val="36"/>
          <w:rtl/>
          <w:lang w:val="tr-TR"/>
        </w:rPr>
        <w:t>منظمة التعاون الإسلامي</w:t>
      </w:r>
      <w:r w:rsidRPr="00015E55">
        <w:rPr>
          <w:rFonts w:ascii="Sakkal Majalla" w:hAnsi="Sakkal Majalla" w:cs="Sakkal Majalla" w:hint="cs"/>
          <w:bCs/>
          <w:sz w:val="36"/>
          <w:szCs w:val="36"/>
          <w:rtl/>
          <w:lang w:val="tr-TR"/>
        </w:rPr>
        <w:t xml:space="preserve"> للتنمية والتعاون في مجال السياحة</w:t>
      </w:r>
    </w:p>
    <w:p w:rsidR="00DF27BE" w:rsidRPr="00015E55" w:rsidRDefault="00DF27BE" w:rsidP="00DF27BE">
      <w:pPr>
        <w:rPr>
          <w:rFonts w:ascii="Sakkal Majalla" w:hAnsi="Sakkal Majalla" w:cs="Sakkal Majalla"/>
          <w:b/>
          <w:bCs/>
          <w:sz w:val="36"/>
          <w:szCs w:val="36"/>
          <w:lang w:val="en-GB"/>
        </w:rPr>
      </w:pPr>
    </w:p>
    <w:p w:rsidR="003071F8" w:rsidRPr="00015E55" w:rsidRDefault="00C32FC7" w:rsidP="00103906">
      <w:pPr>
        <w:autoSpaceDE w:val="0"/>
        <w:autoSpaceDN w:val="0"/>
        <w:adjustRightInd w:val="0"/>
        <w:jc w:val="center"/>
        <w:rPr>
          <w:rFonts w:ascii="Sakkal Majalla" w:hAnsi="Sakkal Majalla" w:cs="Sakkal Majalla"/>
          <w:bCs/>
          <w:sz w:val="36"/>
          <w:szCs w:val="36"/>
          <w:rtl/>
          <w:lang w:val="en-GB" w:bidi="ar-AE"/>
        </w:rPr>
      </w:pPr>
      <w:r w:rsidRPr="00015E55">
        <w:rPr>
          <w:rFonts w:ascii="Sakkal Majalla" w:hAnsi="Sakkal Majalla" w:cs="Sakkal Majalla" w:hint="cs"/>
          <w:bCs/>
          <w:sz w:val="36"/>
          <w:szCs w:val="36"/>
          <w:rtl/>
          <w:lang w:val="en-GB" w:bidi="ar-AE"/>
        </w:rPr>
        <w:t>تقرير الأنشطة</w:t>
      </w:r>
    </w:p>
    <w:p w:rsidR="00103906" w:rsidRPr="00015E55" w:rsidRDefault="00820195" w:rsidP="00DB6A9A">
      <w:pPr>
        <w:autoSpaceDE w:val="0"/>
        <w:autoSpaceDN w:val="0"/>
        <w:bidi/>
        <w:adjustRightInd w:val="0"/>
        <w:jc w:val="both"/>
        <w:rPr>
          <w:rFonts w:ascii="Sakkal Majalla" w:hAnsi="Sakkal Majalla" w:cs="Sakkal Majalla"/>
          <w:b/>
          <w:sz w:val="24"/>
          <w:szCs w:val="24"/>
          <w:rtl/>
          <w:lang w:val="en-GB" w:bidi="ar-AE"/>
        </w:rPr>
      </w:pPr>
      <w:r w:rsidRPr="00015E55">
        <w:rPr>
          <w:rFonts w:ascii="Sakkal Majalla" w:hAnsi="Sakkal Majalla" w:cs="Sakkal Majalla" w:hint="cs"/>
          <w:b/>
          <w:sz w:val="24"/>
          <w:szCs w:val="24"/>
          <w:rtl/>
          <w:lang w:val="en-GB" w:bidi="ar-AE"/>
        </w:rPr>
        <w:t xml:space="preserve">يقدم </w:t>
      </w:r>
      <w:r w:rsidR="00103906" w:rsidRPr="00015E55">
        <w:rPr>
          <w:rFonts w:ascii="Sakkal Majalla" w:hAnsi="Sakkal Majalla" w:cs="Sakkal Majalla" w:hint="cs"/>
          <w:b/>
          <w:sz w:val="24"/>
          <w:szCs w:val="24"/>
          <w:rtl/>
          <w:lang w:val="en-GB" w:bidi="ar-AE"/>
        </w:rPr>
        <w:t xml:space="preserve">تقرير النشاط حول تنفيذ إطار منظمة التعاون الإسلامي للتنمية والتعاون في مجال السياحة ملخصاً عن الأنشطة التي </w:t>
      </w:r>
      <w:r w:rsidRPr="00015E55">
        <w:rPr>
          <w:rFonts w:ascii="Sakkal Majalla" w:hAnsi="Sakkal Majalla" w:cs="Sakkal Majalla" w:hint="cs"/>
          <w:b/>
          <w:sz w:val="24"/>
          <w:szCs w:val="24"/>
          <w:rtl/>
          <w:lang w:val="en-GB" w:bidi="ar-AE"/>
        </w:rPr>
        <w:t xml:space="preserve">قام </w:t>
      </w:r>
      <w:r w:rsidR="00103906" w:rsidRPr="00015E55">
        <w:rPr>
          <w:rFonts w:ascii="Sakkal Majalla" w:hAnsi="Sakkal Majalla" w:cs="Sakkal Majalla" w:hint="cs"/>
          <w:b/>
          <w:sz w:val="24"/>
          <w:szCs w:val="24"/>
          <w:rtl/>
          <w:lang w:val="en-GB" w:bidi="ar-AE"/>
        </w:rPr>
        <w:t xml:space="preserve">مركز الأبحاث الإحصائية </w:t>
      </w:r>
      <w:r w:rsidR="00DB6A9A" w:rsidRPr="00015E55">
        <w:rPr>
          <w:rFonts w:ascii="Sakkal Majalla" w:hAnsi="Sakkal Majalla" w:cs="Sakkal Majalla" w:hint="cs"/>
          <w:b/>
          <w:sz w:val="24"/>
          <w:szCs w:val="24"/>
          <w:rtl/>
          <w:lang w:val="en-GB" w:bidi="ar-AE"/>
        </w:rPr>
        <w:t xml:space="preserve">والاقتصادية والاجتماعية </w:t>
      </w:r>
      <w:r w:rsidR="00103906" w:rsidRPr="00015E55">
        <w:rPr>
          <w:rFonts w:ascii="Sakkal Majalla" w:hAnsi="Sakkal Majalla" w:cs="Sakkal Majalla" w:hint="cs"/>
          <w:b/>
          <w:sz w:val="24"/>
          <w:szCs w:val="24"/>
          <w:rtl/>
          <w:lang w:val="en-GB" w:bidi="ar-AE"/>
        </w:rPr>
        <w:t>والتدريب للدول الإسلامية (</w:t>
      </w:r>
      <w:r w:rsidR="00001E9F" w:rsidRPr="00015E55">
        <w:rPr>
          <w:rFonts w:ascii="Sakkal Majalla" w:hAnsi="Sakkal Majalla" w:cs="Sakkal Majalla" w:hint="cs"/>
          <w:b/>
          <w:sz w:val="24"/>
          <w:szCs w:val="24"/>
          <w:rtl/>
          <w:lang w:val="en-GB" w:bidi="ar-AE"/>
        </w:rPr>
        <w:t>مركز أنقرة</w:t>
      </w:r>
      <w:r w:rsidR="00103906" w:rsidRPr="00015E55">
        <w:rPr>
          <w:rFonts w:ascii="Sakkal Majalla" w:hAnsi="Sakkal Majalla" w:cs="Sakkal Majalla" w:hint="cs"/>
          <w:b/>
          <w:sz w:val="24"/>
          <w:szCs w:val="24"/>
          <w:rtl/>
          <w:lang w:val="en-GB" w:bidi="ar-AE"/>
        </w:rPr>
        <w:t>)</w:t>
      </w:r>
      <w:r w:rsidRPr="00015E55">
        <w:rPr>
          <w:rFonts w:ascii="Sakkal Majalla" w:hAnsi="Sakkal Majalla" w:cs="Sakkal Majalla" w:hint="cs"/>
          <w:b/>
          <w:sz w:val="24"/>
          <w:szCs w:val="24"/>
          <w:rtl/>
          <w:lang w:val="en-GB" w:bidi="ar-AE"/>
        </w:rPr>
        <w:t xml:space="preserve"> بتنسيقها وتنفيذها</w:t>
      </w:r>
      <w:r w:rsidR="00103906" w:rsidRPr="00015E55">
        <w:rPr>
          <w:rFonts w:ascii="Sakkal Majalla" w:hAnsi="Sakkal Majalla" w:cs="Sakkal Majalla" w:hint="cs"/>
          <w:b/>
          <w:sz w:val="24"/>
          <w:szCs w:val="24"/>
          <w:rtl/>
          <w:lang w:val="en-GB" w:bidi="ar-AE"/>
        </w:rPr>
        <w:t xml:space="preserve"> </w:t>
      </w:r>
      <w:r w:rsidRPr="00015E55">
        <w:rPr>
          <w:rFonts w:ascii="Sakkal Majalla" w:hAnsi="Sakkal Majalla" w:cs="Sakkal Majalla" w:hint="cs"/>
          <w:b/>
          <w:sz w:val="24"/>
          <w:szCs w:val="24"/>
          <w:rtl/>
          <w:lang w:val="en-GB" w:bidi="ar-AE"/>
        </w:rPr>
        <w:t xml:space="preserve">مؤخراً </w:t>
      </w:r>
      <w:r w:rsidR="00103906" w:rsidRPr="00015E55">
        <w:rPr>
          <w:rFonts w:ascii="Sakkal Majalla" w:hAnsi="Sakkal Majalla" w:cs="Sakkal Majalla" w:hint="cs"/>
          <w:b/>
          <w:sz w:val="24"/>
          <w:szCs w:val="24"/>
          <w:rtl/>
          <w:lang w:val="en-GB" w:bidi="ar-AE"/>
        </w:rPr>
        <w:t>منذ الدورة الثامنة للمؤتمر الإسلامي لوزراء السياحة في الدول الأعضاء لدى منظمة التعاون الإسلامي</w:t>
      </w:r>
      <w:r w:rsidR="00F272D3" w:rsidRPr="00015E55">
        <w:rPr>
          <w:rFonts w:ascii="Sakkal Majalla" w:hAnsi="Sakkal Majalla" w:cs="Sakkal Majalla" w:hint="cs"/>
          <w:b/>
          <w:sz w:val="24"/>
          <w:szCs w:val="24"/>
          <w:rtl/>
          <w:lang w:val="en-GB" w:bidi="ar-AE"/>
        </w:rPr>
        <w:t>، والذي تم عقده في العاصمة الغامبية بانجول خلال الفترة من 04-06ديسمبر لعام 2013.</w:t>
      </w:r>
    </w:p>
    <w:p w:rsidR="00F272D3" w:rsidRPr="00015E55" w:rsidRDefault="00F272D3" w:rsidP="00DB6A9A">
      <w:pPr>
        <w:autoSpaceDE w:val="0"/>
        <w:autoSpaceDN w:val="0"/>
        <w:bidi/>
        <w:adjustRightInd w:val="0"/>
        <w:jc w:val="both"/>
        <w:rPr>
          <w:rFonts w:ascii="Sakkal Majalla" w:hAnsi="Sakkal Majalla" w:cs="Sakkal Majalla"/>
          <w:bCs/>
          <w:sz w:val="36"/>
          <w:szCs w:val="36"/>
          <w:lang w:val="en-GB" w:bidi="ar-AE"/>
        </w:rPr>
      </w:pPr>
      <w:r w:rsidRPr="00015E55">
        <w:rPr>
          <w:rFonts w:ascii="Sakkal Majalla" w:hAnsi="Sakkal Majalla" w:cs="Sakkal Majalla" w:hint="cs"/>
          <w:b/>
          <w:sz w:val="24"/>
          <w:szCs w:val="24"/>
          <w:rtl/>
          <w:lang w:val="en-GB" w:bidi="ar-AE"/>
        </w:rPr>
        <w:t xml:space="preserve">خلال هذه الفترة، </w:t>
      </w:r>
      <w:r w:rsidR="00820195" w:rsidRPr="00015E55">
        <w:rPr>
          <w:rFonts w:ascii="Sakkal Majalla" w:hAnsi="Sakkal Majalla" w:cs="Sakkal Majalla" w:hint="cs"/>
          <w:b/>
          <w:sz w:val="24"/>
          <w:szCs w:val="24"/>
          <w:rtl/>
          <w:lang w:val="en-GB" w:bidi="ar-AE"/>
        </w:rPr>
        <w:t xml:space="preserve">عمل </w:t>
      </w:r>
      <w:r w:rsidRPr="00015E55">
        <w:rPr>
          <w:rFonts w:ascii="Sakkal Majalla" w:hAnsi="Sakkal Majalla" w:cs="Sakkal Majalla" w:hint="cs"/>
          <w:b/>
          <w:sz w:val="24"/>
          <w:szCs w:val="24"/>
          <w:rtl/>
          <w:lang w:val="en-GB" w:bidi="ar-AE"/>
        </w:rPr>
        <w:t xml:space="preserve">مركز الأبحاث الإحصائية </w:t>
      </w:r>
      <w:r w:rsidR="00DB6A9A" w:rsidRPr="00015E55">
        <w:rPr>
          <w:rFonts w:ascii="Sakkal Majalla" w:hAnsi="Sakkal Majalla" w:cs="Sakkal Majalla" w:hint="cs"/>
          <w:b/>
          <w:sz w:val="24"/>
          <w:szCs w:val="24"/>
          <w:rtl/>
          <w:lang w:val="en-GB" w:bidi="ar-AE"/>
        </w:rPr>
        <w:t xml:space="preserve">والاقتصادية والاجتماعية </w:t>
      </w:r>
      <w:r w:rsidRPr="00015E55">
        <w:rPr>
          <w:rFonts w:ascii="Sakkal Majalla" w:hAnsi="Sakkal Majalla" w:cs="Sakkal Majalla" w:hint="cs"/>
          <w:b/>
          <w:sz w:val="24"/>
          <w:szCs w:val="24"/>
          <w:rtl/>
          <w:lang w:val="en-GB" w:bidi="ar-AE"/>
        </w:rPr>
        <w:t>والتدريب للدول الإسلامية على تنفيذ العديد من ال</w:t>
      </w:r>
      <w:r w:rsidR="00861062" w:rsidRPr="00015E55">
        <w:rPr>
          <w:rFonts w:ascii="Sakkal Majalla" w:hAnsi="Sakkal Majalla" w:cs="Sakkal Majalla" w:hint="cs"/>
          <w:b/>
          <w:sz w:val="24"/>
          <w:szCs w:val="24"/>
          <w:rtl/>
          <w:lang w:val="en-GB" w:bidi="ar-AE"/>
        </w:rPr>
        <w:t>أنشطة ذات السياقات الموكلة إليه</w:t>
      </w:r>
      <w:r w:rsidRPr="00015E55">
        <w:rPr>
          <w:rFonts w:ascii="Sakkal Majalla" w:hAnsi="Sakkal Majalla" w:cs="Sakkal Majalla" w:hint="cs"/>
          <w:b/>
          <w:sz w:val="24"/>
          <w:szCs w:val="24"/>
          <w:rtl/>
          <w:lang w:val="en-GB" w:bidi="ar-AE"/>
        </w:rPr>
        <w:t xml:space="preserve"> مثل: الإحصاءات </w:t>
      </w:r>
      <w:r w:rsidR="00DB6A9A" w:rsidRPr="00015E55">
        <w:rPr>
          <w:rFonts w:ascii="Sakkal Majalla" w:hAnsi="Sakkal Majalla" w:cs="Sakkal Majalla" w:hint="cs"/>
          <w:b/>
          <w:sz w:val="24"/>
          <w:szCs w:val="24"/>
          <w:rtl/>
          <w:lang w:val="en-GB" w:bidi="ar-AE"/>
        </w:rPr>
        <w:t>و</w:t>
      </w:r>
      <w:r w:rsidRPr="00015E55">
        <w:rPr>
          <w:rFonts w:ascii="Sakkal Majalla" w:hAnsi="Sakkal Majalla" w:cs="Sakkal Majalla" w:hint="cs"/>
          <w:b/>
          <w:sz w:val="24"/>
          <w:szCs w:val="24"/>
          <w:rtl/>
          <w:lang w:val="en-GB" w:bidi="ar-AE"/>
        </w:rPr>
        <w:t xml:space="preserve">الأبحاث </w:t>
      </w:r>
      <w:r w:rsidR="00DB6A9A" w:rsidRPr="00015E55">
        <w:rPr>
          <w:rFonts w:ascii="Sakkal Majalla" w:hAnsi="Sakkal Majalla" w:cs="Sakkal Majalla" w:hint="cs"/>
          <w:b/>
          <w:sz w:val="24"/>
          <w:szCs w:val="24"/>
          <w:rtl/>
          <w:lang w:val="en-GB" w:bidi="ar-AE"/>
        </w:rPr>
        <w:t>و</w:t>
      </w:r>
      <w:r w:rsidRPr="00015E55">
        <w:rPr>
          <w:rFonts w:ascii="Sakkal Majalla" w:hAnsi="Sakkal Majalla" w:cs="Sakkal Majalla" w:hint="cs"/>
          <w:b/>
          <w:sz w:val="24"/>
          <w:szCs w:val="24"/>
          <w:rtl/>
          <w:lang w:val="en-GB" w:bidi="ar-AE"/>
        </w:rPr>
        <w:t>التدريب والتعاون</w:t>
      </w:r>
      <w:r w:rsidR="00861062" w:rsidRPr="00015E55">
        <w:rPr>
          <w:rFonts w:ascii="Sakkal Majalla" w:hAnsi="Sakkal Majalla" w:cs="Sakkal Majalla" w:hint="cs"/>
          <w:b/>
          <w:sz w:val="24"/>
          <w:szCs w:val="24"/>
          <w:rtl/>
          <w:lang w:val="en-GB" w:bidi="ar-AE"/>
        </w:rPr>
        <w:t xml:space="preserve"> الفني</w:t>
      </w:r>
      <w:r w:rsidRPr="00015E55">
        <w:rPr>
          <w:rFonts w:ascii="Sakkal Majalla" w:hAnsi="Sakkal Majalla" w:cs="Sakkal Majalla" w:hint="cs"/>
          <w:b/>
          <w:sz w:val="24"/>
          <w:szCs w:val="24"/>
          <w:rtl/>
          <w:lang w:val="en-GB" w:bidi="ar-AE"/>
        </w:rPr>
        <w:t xml:space="preserve"> من أجل تنفيذ إطار منظمة التعاون الإسلامي لتنمية وتطوير مجال السياحة.</w:t>
      </w:r>
    </w:p>
    <w:p w:rsidR="006E1FC0" w:rsidRPr="00015E55" w:rsidRDefault="006E1FC0" w:rsidP="00103906">
      <w:pPr>
        <w:autoSpaceDE w:val="0"/>
        <w:autoSpaceDN w:val="0"/>
        <w:adjustRightInd w:val="0"/>
        <w:rPr>
          <w:rFonts w:ascii="Sakkal Majalla" w:hAnsi="Sakkal Majalla" w:cs="Sakkal Majalla"/>
          <w:bCs/>
          <w:sz w:val="36"/>
          <w:szCs w:val="36"/>
          <w:lang w:val="en-GB" w:bidi="ar-AE"/>
        </w:rPr>
      </w:pPr>
    </w:p>
    <w:p w:rsidR="006E1FC0" w:rsidRPr="00015E55" w:rsidRDefault="006E1FC0" w:rsidP="004921DB">
      <w:pPr>
        <w:autoSpaceDE w:val="0"/>
        <w:autoSpaceDN w:val="0"/>
        <w:adjustRightInd w:val="0"/>
        <w:jc w:val="center"/>
        <w:rPr>
          <w:rFonts w:ascii="Sakkal Majalla" w:hAnsi="Sakkal Majalla" w:cs="Sakkal Majalla"/>
          <w:bCs/>
          <w:sz w:val="36"/>
          <w:szCs w:val="36"/>
          <w:rtl/>
          <w:lang w:val="en-GB"/>
        </w:rPr>
      </w:pPr>
      <w:r w:rsidRPr="00015E55">
        <w:rPr>
          <w:rFonts w:ascii="Sakkal Majalla" w:hAnsi="Sakkal Majalla" w:cs="Sakkal Majalla" w:hint="cs"/>
          <w:bCs/>
          <w:sz w:val="36"/>
          <w:szCs w:val="36"/>
          <w:rtl/>
          <w:lang w:val="en-GB"/>
        </w:rPr>
        <w:t xml:space="preserve">الأنشطة </w:t>
      </w:r>
      <w:r w:rsidR="004921DB" w:rsidRPr="00015E55">
        <w:rPr>
          <w:rFonts w:ascii="Sakkal Majalla" w:hAnsi="Sakkal Majalla" w:cs="Sakkal Majalla" w:hint="cs"/>
          <w:bCs/>
          <w:sz w:val="36"/>
          <w:szCs w:val="36"/>
          <w:rtl/>
          <w:lang w:val="en-GB"/>
        </w:rPr>
        <w:t>المنجزة</w:t>
      </w:r>
    </w:p>
    <w:p w:rsidR="006E1FC0" w:rsidRPr="00015E55" w:rsidRDefault="006E1FC0" w:rsidP="00DB6A9A">
      <w:pPr>
        <w:pStyle w:val="ListParagraph"/>
        <w:numPr>
          <w:ilvl w:val="0"/>
          <w:numId w:val="7"/>
        </w:numPr>
        <w:autoSpaceDE w:val="0"/>
        <w:autoSpaceDN w:val="0"/>
        <w:bidi/>
        <w:adjustRightInd w:val="0"/>
        <w:rPr>
          <w:rFonts w:ascii="Sakkal Majalla" w:hAnsi="Sakkal Majalla" w:cs="Sakkal Majalla"/>
          <w:bCs/>
          <w:sz w:val="36"/>
          <w:szCs w:val="36"/>
          <w:lang w:val="en-GB"/>
        </w:rPr>
      </w:pPr>
      <w:r w:rsidRPr="00015E55">
        <w:rPr>
          <w:rFonts w:ascii="Sakkal Majalla" w:hAnsi="Sakkal Majalla" w:cs="Sakkal Majalla" w:hint="cs"/>
          <w:bCs/>
          <w:sz w:val="36"/>
          <w:szCs w:val="36"/>
          <w:rtl/>
          <w:lang w:val="en-GB"/>
        </w:rPr>
        <w:t>قاعدة بيانات "</w:t>
      </w:r>
      <w:r w:rsidR="00DB6A9A" w:rsidRPr="00015E55">
        <w:rPr>
          <w:b/>
          <w:sz w:val="28"/>
          <w:szCs w:val="28"/>
          <w:lang w:val="en-GB"/>
        </w:rPr>
        <w:t xml:space="preserve"> BASEIND</w:t>
      </w:r>
      <w:r w:rsidRPr="00015E55">
        <w:rPr>
          <w:rFonts w:ascii="Sakkal Majalla" w:hAnsi="Sakkal Majalla" w:cs="Sakkal Majalla" w:hint="cs"/>
          <w:bCs/>
          <w:sz w:val="36"/>
          <w:szCs w:val="36"/>
          <w:rtl/>
          <w:lang w:val="en-GB"/>
        </w:rPr>
        <w:t xml:space="preserve">" </w:t>
      </w:r>
    </w:p>
    <w:p w:rsidR="00D9013A" w:rsidRPr="00015E55" w:rsidRDefault="00861062" w:rsidP="00DB6A9A">
      <w:pPr>
        <w:autoSpaceDE w:val="0"/>
        <w:autoSpaceDN w:val="0"/>
        <w:bidi/>
        <w:adjustRightInd w:val="0"/>
        <w:jc w:val="both"/>
        <w:rPr>
          <w:rFonts w:ascii="Sakkal Majalla" w:hAnsi="Sakkal Majalla" w:cs="Sakkal Majalla"/>
          <w:b/>
          <w:sz w:val="24"/>
          <w:szCs w:val="24"/>
          <w:rtl/>
          <w:lang w:val="en-GB" w:bidi="ar-AE"/>
        </w:rPr>
      </w:pPr>
      <w:r w:rsidRPr="00015E55">
        <w:rPr>
          <w:rFonts w:ascii="Sakkal Majalla" w:hAnsi="Sakkal Majalla" w:cs="Sakkal Majalla" w:hint="cs"/>
          <w:b/>
          <w:sz w:val="24"/>
          <w:szCs w:val="24"/>
          <w:rtl/>
          <w:lang w:val="en-GB" w:bidi="ar-AE"/>
        </w:rPr>
        <w:t xml:space="preserve">تعني </w:t>
      </w:r>
      <w:r w:rsidR="006E1FC0" w:rsidRPr="00015E55">
        <w:rPr>
          <w:rFonts w:ascii="Sakkal Majalla" w:hAnsi="Sakkal Majalla" w:cs="Sakkal Majalla" w:hint="cs"/>
          <w:b/>
          <w:sz w:val="24"/>
          <w:szCs w:val="24"/>
          <w:rtl/>
          <w:lang w:val="en-GB" w:bidi="ar-AE"/>
        </w:rPr>
        <w:t>باسيند</w:t>
      </w:r>
      <w:r w:rsidR="00DB6A9A" w:rsidRPr="00015E55">
        <w:rPr>
          <w:rFonts w:ascii="Sakkal Majalla" w:hAnsi="Sakkal Majalla" w:cs="Sakkal Majalla" w:hint="cs"/>
          <w:b/>
          <w:sz w:val="24"/>
          <w:szCs w:val="24"/>
          <w:rtl/>
          <w:lang w:val="en-GB" w:bidi="ar-AE"/>
        </w:rPr>
        <w:t xml:space="preserve"> </w:t>
      </w:r>
      <w:r w:rsidR="00DB6A9A" w:rsidRPr="00015E55">
        <w:rPr>
          <w:b/>
          <w:sz w:val="28"/>
          <w:szCs w:val="28"/>
          <w:lang w:val="en-GB"/>
        </w:rPr>
        <w:t>BASEIND</w:t>
      </w:r>
      <w:r w:rsidR="006E1FC0" w:rsidRPr="00015E55">
        <w:rPr>
          <w:rFonts w:ascii="Sakkal Majalla" w:hAnsi="Sakkal Majalla" w:cs="Sakkal Majalla" w:hint="cs"/>
          <w:b/>
          <w:sz w:val="24"/>
          <w:szCs w:val="24"/>
          <w:rtl/>
          <w:lang w:val="en-GB" w:bidi="ar-AE"/>
        </w:rPr>
        <w:t xml:space="preserve"> "المؤشرات </w:t>
      </w:r>
      <w:r w:rsidR="00DB6A9A" w:rsidRPr="00015E55">
        <w:rPr>
          <w:rFonts w:ascii="Sakkal Majalla" w:hAnsi="Sakkal Majalla" w:cs="Sakkal Majalla" w:hint="cs"/>
          <w:b/>
          <w:sz w:val="24"/>
          <w:szCs w:val="24"/>
          <w:rtl/>
          <w:lang w:val="en-GB" w:bidi="ar-AE"/>
        </w:rPr>
        <w:t xml:space="preserve">الاقتصادية والاجتماعية </w:t>
      </w:r>
      <w:r w:rsidR="006E1FC0" w:rsidRPr="00015E55">
        <w:rPr>
          <w:rFonts w:ascii="Sakkal Majalla" w:hAnsi="Sakkal Majalla" w:cs="Sakkal Majalla" w:hint="cs"/>
          <w:b/>
          <w:sz w:val="24"/>
          <w:szCs w:val="24"/>
          <w:rtl/>
          <w:lang w:val="en-GB" w:bidi="ar-AE"/>
        </w:rPr>
        <w:t xml:space="preserve">الأساسية" وهي قاعدة بيانات تقدم بيانات إقتصادية وإجتماعية متعلقة بالدول الـــ 57 الأعضاء في منظمة التعاون الإسلامي, </w:t>
      </w:r>
      <w:r w:rsidR="00DB6A9A" w:rsidRPr="00015E55">
        <w:rPr>
          <w:rFonts w:ascii="Sakkal Majalla" w:hAnsi="Sakkal Majalla" w:cs="Sakkal Majalla" w:hint="cs"/>
          <w:b/>
          <w:sz w:val="24"/>
          <w:szCs w:val="24"/>
          <w:rtl/>
          <w:lang w:val="en-GB" w:bidi="ar-AE"/>
        </w:rPr>
        <w:t>و</w:t>
      </w:r>
      <w:r w:rsidR="006E1FC0" w:rsidRPr="00015E55">
        <w:rPr>
          <w:rFonts w:ascii="Sakkal Majalla" w:hAnsi="Sakkal Majalla" w:cs="Sakkal Majalla" w:hint="cs"/>
          <w:b/>
          <w:sz w:val="24"/>
          <w:szCs w:val="24"/>
          <w:rtl/>
          <w:lang w:val="en-GB" w:bidi="ar-AE"/>
        </w:rPr>
        <w:t>تنقسم البيانات إلى 19 فئة رئيسية تتضمن 313 متغير فرعي</w:t>
      </w:r>
      <w:r w:rsidR="00D9013A" w:rsidRPr="00015E55">
        <w:rPr>
          <w:rFonts w:ascii="Sakkal Majalla" w:hAnsi="Sakkal Majalla" w:cs="Sakkal Majalla" w:hint="cs"/>
          <w:b/>
          <w:sz w:val="24"/>
          <w:szCs w:val="24"/>
          <w:rtl/>
          <w:lang w:val="en-GB" w:bidi="ar-AE"/>
        </w:rPr>
        <w:t>.</w:t>
      </w:r>
    </w:p>
    <w:p w:rsidR="006E1FC0" w:rsidRPr="00015E55" w:rsidRDefault="00D9013A" w:rsidP="000E24B1">
      <w:pPr>
        <w:autoSpaceDE w:val="0"/>
        <w:autoSpaceDN w:val="0"/>
        <w:bidi/>
        <w:adjustRightInd w:val="0"/>
        <w:jc w:val="both"/>
        <w:rPr>
          <w:rFonts w:ascii="Sakkal Majalla" w:hAnsi="Sakkal Majalla" w:cs="Sakkal Majalla"/>
          <w:b/>
          <w:sz w:val="24"/>
          <w:szCs w:val="24"/>
          <w:rtl/>
          <w:lang w:val="en-GB" w:bidi="ar-AE"/>
        </w:rPr>
      </w:pPr>
      <w:r w:rsidRPr="00015E55">
        <w:rPr>
          <w:rFonts w:ascii="Sakkal Majalla" w:hAnsi="Sakkal Majalla" w:cs="Sakkal Majalla" w:hint="cs"/>
          <w:b/>
          <w:sz w:val="24"/>
          <w:szCs w:val="24"/>
          <w:rtl/>
          <w:lang w:val="en-GB" w:bidi="ar-AE"/>
        </w:rPr>
        <w:t xml:space="preserve"> تعود بداية البيانات إلى عام 1970ويتم تحديث هذه البيانات وإثراء محتوى قاعد</w:t>
      </w:r>
      <w:r w:rsidR="00861062" w:rsidRPr="00015E55">
        <w:rPr>
          <w:rFonts w:ascii="Sakkal Majalla" w:hAnsi="Sakkal Majalla" w:cs="Sakkal Majalla" w:hint="cs"/>
          <w:b/>
          <w:sz w:val="24"/>
          <w:szCs w:val="24"/>
          <w:rtl/>
          <w:lang w:val="en-GB" w:bidi="ar-AE"/>
        </w:rPr>
        <w:t>ة</w:t>
      </w:r>
      <w:r w:rsidRPr="00015E55">
        <w:rPr>
          <w:rFonts w:ascii="Sakkal Majalla" w:hAnsi="Sakkal Majalla" w:cs="Sakkal Majalla" w:hint="cs"/>
          <w:b/>
          <w:sz w:val="24"/>
          <w:szCs w:val="24"/>
          <w:rtl/>
          <w:lang w:val="en-GB" w:bidi="ar-AE"/>
        </w:rPr>
        <w:t xml:space="preserve"> البيانات بانتظام على أساس البيانات التي يتم جمعها من المصادر الإحصائية الوطنية والدولية.</w:t>
      </w:r>
    </w:p>
    <w:p w:rsidR="00D9013A" w:rsidRPr="00015E55" w:rsidRDefault="00861062" w:rsidP="000E24B1">
      <w:pPr>
        <w:autoSpaceDE w:val="0"/>
        <w:autoSpaceDN w:val="0"/>
        <w:bidi/>
        <w:adjustRightInd w:val="0"/>
        <w:jc w:val="both"/>
        <w:rPr>
          <w:rFonts w:ascii="Sakkal Majalla" w:hAnsi="Sakkal Majalla" w:cs="Sakkal Majalla"/>
          <w:b/>
          <w:sz w:val="24"/>
          <w:szCs w:val="24"/>
          <w:rtl/>
          <w:lang w:val="en-GB" w:bidi="ar-AE"/>
        </w:rPr>
      </w:pPr>
      <w:r w:rsidRPr="00015E55">
        <w:rPr>
          <w:rFonts w:ascii="Sakkal Majalla" w:hAnsi="Sakkal Majalla" w:cs="Sakkal Majalla" w:hint="cs"/>
          <w:b/>
          <w:sz w:val="24"/>
          <w:szCs w:val="24"/>
          <w:rtl/>
          <w:lang w:val="en-GB" w:bidi="ar-AE"/>
        </w:rPr>
        <w:t xml:space="preserve">وتتعلق البيانات المتاحة </w:t>
      </w:r>
      <w:r w:rsidR="00D9013A" w:rsidRPr="00015E55">
        <w:rPr>
          <w:rFonts w:ascii="Sakkal Majalla" w:hAnsi="Sakkal Majalla" w:cs="Sakkal Majalla" w:hint="cs"/>
          <w:b/>
          <w:sz w:val="24"/>
          <w:szCs w:val="24"/>
          <w:rtl/>
          <w:lang w:val="en-GB" w:bidi="ar-AE"/>
        </w:rPr>
        <w:t>في مجال السياحة</w:t>
      </w:r>
      <w:r w:rsidR="00DD0550" w:rsidRPr="00015E55">
        <w:rPr>
          <w:rFonts w:ascii="Sakkal Majalla" w:hAnsi="Sakkal Majalla" w:cs="Sakkal Majalla" w:hint="cs"/>
          <w:b/>
          <w:sz w:val="24"/>
          <w:szCs w:val="24"/>
          <w:rtl/>
          <w:lang w:val="en-GB" w:bidi="ar-AE"/>
        </w:rPr>
        <w:t xml:space="preserve"> بــ7 مؤشرات إقتصادية مختلفة </w:t>
      </w:r>
      <w:r w:rsidR="00820195" w:rsidRPr="00015E55">
        <w:rPr>
          <w:rFonts w:ascii="Sakkal Majalla" w:hAnsi="Sakkal Majalla" w:cs="Sakkal Majalla" w:hint="cs"/>
          <w:b/>
          <w:sz w:val="24"/>
          <w:szCs w:val="24"/>
          <w:rtl/>
          <w:lang w:val="en-GB" w:bidi="ar-AE"/>
        </w:rPr>
        <w:t xml:space="preserve">موضحة بالجدول </w:t>
      </w:r>
      <w:r w:rsidR="00DD0550" w:rsidRPr="00015E55">
        <w:rPr>
          <w:rFonts w:ascii="Sakkal Majalla" w:hAnsi="Sakkal Majalla" w:cs="Sakkal Majalla" w:hint="cs"/>
          <w:b/>
          <w:sz w:val="24"/>
          <w:szCs w:val="24"/>
          <w:rtl/>
          <w:lang w:val="en-GB" w:bidi="ar-AE"/>
        </w:rPr>
        <w:t>التالي:</w:t>
      </w:r>
    </w:p>
    <w:tbl>
      <w:tblPr>
        <w:tblStyle w:val="TableGrid"/>
        <w:bidiVisual/>
        <w:tblW w:w="0" w:type="auto"/>
        <w:tblInd w:w="720" w:type="dxa"/>
        <w:tblLook w:val="04A0"/>
      </w:tblPr>
      <w:tblGrid>
        <w:gridCol w:w="471"/>
        <w:gridCol w:w="4735"/>
        <w:gridCol w:w="2603"/>
      </w:tblGrid>
      <w:tr w:rsidR="00820195" w:rsidRPr="00015E55" w:rsidTr="00820195">
        <w:tc>
          <w:tcPr>
            <w:tcW w:w="471" w:type="dxa"/>
          </w:tcPr>
          <w:p w:rsidR="00820195" w:rsidRPr="00015E55" w:rsidRDefault="00820195" w:rsidP="000E24B1">
            <w:pPr>
              <w:autoSpaceDE w:val="0"/>
              <w:autoSpaceDN w:val="0"/>
              <w:bidi/>
              <w:adjustRightInd w:val="0"/>
              <w:jc w:val="center"/>
              <w:rPr>
                <w:rFonts w:ascii="Sakkal Majalla" w:hAnsi="Sakkal Majalla" w:cs="Sakkal Majalla"/>
                <w:b/>
                <w:sz w:val="24"/>
                <w:szCs w:val="24"/>
                <w:rtl/>
                <w:lang w:val="en-GB" w:bidi="ar-AE"/>
              </w:rPr>
            </w:pPr>
            <w:r w:rsidRPr="00015E55">
              <w:rPr>
                <w:rFonts w:ascii="Sakkal Majalla" w:hAnsi="Sakkal Majalla" w:cs="Sakkal Majalla" w:hint="cs"/>
                <w:b/>
                <w:sz w:val="24"/>
                <w:szCs w:val="24"/>
                <w:rtl/>
                <w:lang w:val="en-GB" w:bidi="ar-AE"/>
              </w:rPr>
              <w:t>#</w:t>
            </w:r>
          </w:p>
        </w:tc>
        <w:tc>
          <w:tcPr>
            <w:tcW w:w="4735" w:type="dxa"/>
          </w:tcPr>
          <w:p w:rsidR="00820195" w:rsidRPr="00015E55" w:rsidRDefault="00820195" w:rsidP="000E24B1">
            <w:pPr>
              <w:autoSpaceDE w:val="0"/>
              <w:autoSpaceDN w:val="0"/>
              <w:bidi/>
              <w:adjustRightInd w:val="0"/>
              <w:jc w:val="center"/>
              <w:rPr>
                <w:rFonts w:ascii="Sakkal Majalla" w:hAnsi="Sakkal Majalla" w:cs="Sakkal Majalla"/>
                <w:b/>
                <w:sz w:val="24"/>
                <w:szCs w:val="24"/>
                <w:rtl/>
                <w:lang w:val="en-GB" w:bidi="ar-AE"/>
              </w:rPr>
            </w:pPr>
            <w:r w:rsidRPr="00015E55">
              <w:rPr>
                <w:rFonts w:ascii="Sakkal Majalla" w:hAnsi="Sakkal Majalla" w:cs="Sakkal Majalla" w:hint="cs"/>
                <w:b/>
                <w:sz w:val="24"/>
                <w:szCs w:val="24"/>
                <w:rtl/>
                <w:lang w:val="en-GB" w:bidi="ar-AE"/>
              </w:rPr>
              <w:t>المؤشر</w:t>
            </w:r>
          </w:p>
        </w:tc>
        <w:tc>
          <w:tcPr>
            <w:tcW w:w="2603" w:type="dxa"/>
          </w:tcPr>
          <w:p w:rsidR="00820195" w:rsidRPr="00015E55" w:rsidRDefault="00820195" w:rsidP="000E24B1">
            <w:pPr>
              <w:autoSpaceDE w:val="0"/>
              <w:autoSpaceDN w:val="0"/>
              <w:bidi/>
              <w:adjustRightInd w:val="0"/>
              <w:jc w:val="center"/>
              <w:rPr>
                <w:rFonts w:ascii="Sakkal Majalla" w:hAnsi="Sakkal Majalla" w:cs="Sakkal Majalla"/>
                <w:b/>
                <w:sz w:val="24"/>
                <w:szCs w:val="24"/>
                <w:rtl/>
                <w:lang w:val="en-GB" w:bidi="ar-AE"/>
              </w:rPr>
            </w:pPr>
            <w:r w:rsidRPr="00015E55">
              <w:rPr>
                <w:rFonts w:ascii="Sakkal Majalla" w:hAnsi="Sakkal Majalla" w:cs="Sakkal Majalla" w:hint="cs"/>
                <w:b/>
                <w:sz w:val="24"/>
                <w:szCs w:val="24"/>
                <w:rtl/>
                <w:lang w:val="en-GB" w:bidi="ar-AE"/>
              </w:rPr>
              <w:t>الوحدة</w:t>
            </w:r>
          </w:p>
        </w:tc>
      </w:tr>
      <w:tr w:rsidR="00820195" w:rsidRPr="00015E55" w:rsidTr="00820195">
        <w:tc>
          <w:tcPr>
            <w:tcW w:w="471" w:type="dxa"/>
          </w:tcPr>
          <w:p w:rsidR="00820195" w:rsidRPr="00015E55" w:rsidRDefault="00820195" w:rsidP="000E24B1">
            <w:pPr>
              <w:autoSpaceDE w:val="0"/>
              <w:autoSpaceDN w:val="0"/>
              <w:bidi/>
              <w:adjustRightInd w:val="0"/>
              <w:jc w:val="both"/>
              <w:rPr>
                <w:rFonts w:ascii="Sakkal Majalla" w:hAnsi="Sakkal Majalla" w:cs="Sakkal Majalla"/>
                <w:b/>
                <w:sz w:val="24"/>
                <w:szCs w:val="24"/>
                <w:rtl/>
                <w:lang w:val="en-GB" w:bidi="ar-AE"/>
              </w:rPr>
            </w:pPr>
            <w:r w:rsidRPr="00015E55">
              <w:rPr>
                <w:rFonts w:ascii="Sakkal Majalla" w:hAnsi="Sakkal Majalla" w:cs="Sakkal Majalla" w:hint="cs"/>
                <w:b/>
                <w:sz w:val="24"/>
                <w:szCs w:val="24"/>
                <w:rtl/>
                <w:lang w:val="en-GB" w:bidi="ar-AE"/>
              </w:rPr>
              <w:t>1</w:t>
            </w:r>
          </w:p>
        </w:tc>
        <w:tc>
          <w:tcPr>
            <w:tcW w:w="4735" w:type="dxa"/>
          </w:tcPr>
          <w:p w:rsidR="00820195" w:rsidRPr="00015E55" w:rsidRDefault="00820195" w:rsidP="000E24B1">
            <w:pPr>
              <w:autoSpaceDE w:val="0"/>
              <w:autoSpaceDN w:val="0"/>
              <w:bidi/>
              <w:adjustRightInd w:val="0"/>
              <w:jc w:val="both"/>
              <w:rPr>
                <w:rFonts w:ascii="Sakkal Majalla" w:hAnsi="Sakkal Majalla" w:cs="Sakkal Majalla"/>
                <w:b/>
                <w:sz w:val="24"/>
                <w:szCs w:val="24"/>
                <w:rtl/>
                <w:lang w:val="en-GB" w:bidi="ar-AE"/>
              </w:rPr>
            </w:pPr>
            <w:r w:rsidRPr="00015E55">
              <w:rPr>
                <w:rFonts w:ascii="Sakkal Majalla" w:hAnsi="Sakkal Majalla" w:cs="Sakkal Majalla" w:hint="cs"/>
                <w:b/>
                <w:sz w:val="24"/>
                <w:szCs w:val="24"/>
                <w:rtl/>
                <w:lang w:val="en-GB" w:bidi="ar-AE"/>
              </w:rPr>
              <w:t>ميزان السفر للخارج</w:t>
            </w:r>
          </w:p>
        </w:tc>
        <w:tc>
          <w:tcPr>
            <w:tcW w:w="2603" w:type="dxa"/>
          </w:tcPr>
          <w:p w:rsidR="00820195" w:rsidRPr="00015E55" w:rsidRDefault="00820195" w:rsidP="000E24B1">
            <w:pPr>
              <w:autoSpaceDE w:val="0"/>
              <w:autoSpaceDN w:val="0"/>
              <w:bidi/>
              <w:adjustRightInd w:val="0"/>
              <w:jc w:val="both"/>
              <w:rPr>
                <w:rFonts w:ascii="Sakkal Majalla" w:hAnsi="Sakkal Majalla" w:cs="Sakkal Majalla"/>
                <w:b/>
                <w:sz w:val="24"/>
                <w:szCs w:val="24"/>
                <w:rtl/>
                <w:lang w:val="en-GB" w:bidi="ar-AE"/>
              </w:rPr>
            </w:pPr>
            <w:r w:rsidRPr="00015E55">
              <w:rPr>
                <w:rFonts w:ascii="Sakkal Majalla" w:hAnsi="Sakkal Majalla" w:cs="Sakkal Majalla" w:hint="cs"/>
                <w:b/>
                <w:sz w:val="24"/>
                <w:szCs w:val="24"/>
                <w:rtl/>
                <w:lang w:val="en-GB" w:bidi="ar-AE"/>
              </w:rPr>
              <w:t>مليون دولار</w:t>
            </w:r>
          </w:p>
        </w:tc>
      </w:tr>
      <w:tr w:rsidR="00820195" w:rsidRPr="00015E55" w:rsidTr="00820195">
        <w:tc>
          <w:tcPr>
            <w:tcW w:w="471" w:type="dxa"/>
          </w:tcPr>
          <w:p w:rsidR="00820195" w:rsidRPr="00015E55" w:rsidRDefault="00820195" w:rsidP="000E24B1">
            <w:pPr>
              <w:autoSpaceDE w:val="0"/>
              <w:autoSpaceDN w:val="0"/>
              <w:bidi/>
              <w:adjustRightInd w:val="0"/>
              <w:jc w:val="both"/>
              <w:rPr>
                <w:rFonts w:ascii="Sakkal Majalla" w:hAnsi="Sakkal Majalla" w:cs="Sakkal Majalla"/>
                <w:b/>
                <w:sz w:val="24"/>
                <w:szCs w:val="24"/>
                <w:rtl/>
                <w:lang w:val="en-GB" w:bidi="ar-AE"/>
              </w:rPr>
            </w:pPr>
            <w:r w:rsidRPr="00015E55">
              <w:rPr>
                <w:rFonts w:ascii="Sakkal Majalla" w:hAnsi="Sakkal Majalla" w:cs="Sakkal Majalla" w:hint="cs"/>
                <w:b/>
                <w:sz w:val="24"/>
                <w:szCs w:val="24"/>
                <w:rtl/>
                <w:lang w:val="en-GB" w:bidi="ar-AE"/>
              </w:rPr>
              <w:t>2</w:t>
            </w:r>
          </w:p>
        </w:tc>
        <w:tc>
          <w:tcPr>
            <w:tcW w:w="4735" w:type="dxa"/>
          </w:tcPr>
          <w:p w:rsidR="00820195" w:rsidRPr="00015E55" w:rsidRDefault="00820195" w:rsidP="000E24B1">
            <w:pPr>
              <w:autoSpaceDE w:val="0"/>
              <w:autoSpaceDN w:val="0"/>
              <w:bidi/>
              <w:adjustRightInd w:val="0"/>
              <w:jc w:val="both"/>
              <w:rPr>
                <w:rFonts w:ascii="Sakkal Majalla" w:hAnsi="Sakkal Majalla" w:cs="Sakkal Majalla"/>
                <w:b/>
                <w:sz w:val="24"/>
                <w:szCs w:val="24"/>
                <w:rtl/>
                <w:lang w:val="en-GB" w:bidi="ar-AE"/>
              </w:rPr>
            </w:pPr>
            <w:r w:rsidRPr="00015E55">
              <w:rPr>
                <w:rFonts w:ascii="Sakkal Majalla" w:hAnsi="Sakkal Majalla" w:cs="Sakkal Majalla"/>
                <w:b/>
                <w:sz w:val="24"/>
                <w:szCs w:val="24"/>
                <w:rtl/>
                <w:lang w:val="en-GB" w:bidi="ar-AE"/>
              </w:rPr>
              <w:t>ميزان السياحة الدولية كنسبة مئوية من الناتج المحلي الإجمالي</w:t>
            </w:r>
          </w:p>
        </w:tc>
        <w:tc>
          <w:tcPr>
            <w:tcW w:w="2603" w:type="dxa"/>
          </w:tcPr>
          <w:p w:rsidR="00820195" w:rsidRPr="00015E55" w:rsidRDefault="00820195" w:rsidP="000E24B1">
            <w:pPr>
              <w:autoSpaceDE w:val="0"/>
              <w:autoSpaceDN w:val="0"/>
              <w:bidi/>
              <w:adjustRightInd w:val="0"/>
              <w:jc w:val="both"/>
              <w:rPr>
                <w:rFonts w:ascii="Sakkal Majalla" w:hAnsi="Sakkal Majalla" w:cs="Sakkal Majalla"/>
                <w:b/>
                <w:sz w:val="24"/>
                <w:szCs w:val="24"/>
                <w:rtl/>
                <w:lang w:val="en-GB" w:bidi="ar-AE"/>
              </w:rPr>
            </w:pPr>
            <w:r w:rsidRPr="00015E55">
              <w:rPr>
                <w:rFonts w:ascii="Sakkal Majalla" w:hAnsi="Sakkal Majalla" w:cs="Sakkal Majalla" w:hint="cs"/>
                <w:b/>
                <w:sz w:val="24"/>
                <w:szCs w:val="24"/>
                <w:rtl/>
                <w:lang w:val="en-GB" w:bidi="ar-AE"/>
              </w:rPr>
              <w:t>نسبة مئوية</w:t>
            </w:r>
          </w:p>
        </w:tc>
      </w:tr>
      <w:tr w:rsidR="000E24B1" w:rsidRPr="00015E55" w:rsidTr="00820195">
        <w:tc>
          <w:tcPr>
            <w:tcW w:w="471" w:type="dxa"/>
          </w:tcPr>
          <w:p w:rsidR="000E24B1" w:rsidRPr="00015E55" w:rsidRDefault="000E24B1" w:rsidP="000E24B1">
            <w:pPr>
              <w:autoSpaceDE w:val="0"/>
              <w:autoSpaceDN w:val="0"/>
              <w:bidi/>
              <w:adjustRightInd w:val="0"/>
              <w:jc w:val="both"/>
              <w:rPr>
                <w:rFonts w:ascii="Sakkal Majalla" w:hAnsi="Sakkal Majalla" w:cs="Sakkal Majalla"/>
                <w:b/>
                <w:sz w:val="24"/>
                <w:szCs w:val="24"/>
                <w:rtl/>
                <w:lang w:val="en-GB" w:bidi="ar-AE"/>
              </w:rPr>
            </w:pPr>
            <w:r w:rsidRPr="00015E55">
              <w:rPr>
                <w:rFonts w:ascii="Sakkal Majalla" w:hAnsi="Sakkal Majalla" w:cs="Sakkal Majalla" w:hint="cs"/>
                <w:b/>
                <w:sz w:val="24"/>
                <w:szCs w:val="24"/>
                <w:rtl/>
                <w:lang w:val="en-GB" w:bidi="ar-AE"/>
              </w:rPr>
              <w:t>3</w:t>
            </w:r>
          </w:p>
        </w:tc>
        <w:tc>
          <w:tcPr>
            <w:tcW w:w="4735" w:type="dxa"/>
          </w:tcPr>
          <w:p w:rsidR="000E24B1" w:rsidRPr="00015E55" w:rsidRDefault="000E24B1" w:rsidP="000E24B1">
            <w:pPr>
              <w:autoSpaceDE w:val="0"/>
              <w:autoSpaceDN w:val="0"/>
              <w:bidi/>
              <w:adjustRightInd w:val="0"/>
              <w:jc w:val="both"/>
              <w:rPr>
                <w:rFonts w:ascii="Sakkal Majalla" w:hAnsi="Sakkal Majalla" w:cs="Sakkal Majalla"/>
                <w:b/>
                <w:sz w:val="24"/>
                <w:szCs w:val="24"/>
                <w:rtl/>
                <w:lang w:val="en-GB"/>
              </w:rPr>
            </w:pPr>
            <w:r w:rsidRPr="00015E55">
              <w:rPr>
                <w:rFonts w:ascii="Sakkal Majalla" w:hAnsi="Sakkal Majalla" w:cs="Sakkal Majalla" w:hint="cs"/>
                <w:b/>
                <w:sz w:val="24"/>
                <w:szCs w:val="24"/>
                <w:rtl/>
                <w:lang w:val="en-GB"/>
              </w:rPr>
              <w:t>ميزان السياحة الدولية كنسبة مئوية من الصادرات</w:t>
            </w:r>
          </w:p>
        </w:tc>
        <w:tc>
          <w:tcPr>
            <w:tcW w:w="2603" w:type="dxa"/>
          </w:tcPr>
          <w:p w:rsidR="000E24B1" w:rsidRPr="00015E55" w:rsidRDefault="000E24B1" w:rsidP="00001E9F">
            <w:pPr>
              <w:autoSpaceDE w:val="0"/>
              <w:autoSpaceDN w:val="0"/>
              <w:bidi/>
              <w:adjustRightInd w:val="0"/>
              <w:jc w:val="both"/>
              <w:rPr>
                <w:rFonts w:ascii="Sakkal Majalla" w:hAnsi="Sakkal Majalla" w:cs="Sakkal Majalla"/>
                <w:b/>
                <w:sz w:val="24"/>
                <w:szCs w:val="24"/>
                <w:rtl/>
                <w:lang w:val="en-GB" w:bidi="ar-AE"/>
              </w:rPr>
            </w:pPr>
            <w:r w:rsidRPr="00015E55">
              <w:rPr>
                <w:rFonts w:ascii="Sakkal Majalla" w:hAnsi="Sakkal Majalla" w:cs="Sakkal Majalla" w:hint="cs"/>
                <w:b/>
                <w:sz w:val="24"/>
                <w:szCs w:val="24"/>
                <w:rtl/>
                <w:lang w:val="en-GB" w:bidi="ar-AE"/>
              </w:rPr>
              <w:t>نسبة مئوية</w:t>
            </w:r>
          </w:p>
        </w:tc>
      </w:tr>
      <w:tr w:rsidR="000E24B1" w:rsidRPr="00015E55" w:rsidTr="00820195">
        <w:tc>
          <w:tcPr>
            <w:tcW w:w="471" w:type="dxa"/>
          </w:tcPr>
          <w:p w:rsidR="000E24B1" w:rsidRPr="00015E55" w:rsidRDefault="000E24B1" w:rsidP="000E24B1">
            <w:pPr>
              <w:autoSpaceDE w:val="0"/>
              <w:autoSpaceDN w:val="0"/>
              <w:bidi/>
              <w:adjustRightInd w:val="0"/>
              <w:jc w:val="both"/>
              <w:rPr>
                <w:rFonts w:ascii="Sakkal Majalla" w:hAnsi="Sakkal Majalla" w:cs="Sakkal Majalla"/>
                <w:b/>
                <w:sz w:val="24"/>
                <w:szCs w:val="24"/>
                <w:rtl/>
                <w:lang w:val="en-GB" w:bidi="ar-AE"/>
              </w:rPr>
            </w:pPr>
            <w:r w:rsidRPr="00015E55">
              <w:rPr>
                <w:rFonts w:ascii="Sakkal Majalla" w:hAnsi="Sakkal Majalla" w:cs="Sakkal Majalla" w:hint="cs"/>
                <w:b/>
                <w:sz w:val="24"/>
                <w:szCs w:val="24"/>
                <w:rtl/>
                <w:lang w:val="en-GB" w:bidi="ar-AE"/>
              </w:rPr>
              <w:t>4</w:t>
            </w:r>
          </w:p>
        </w:tc>
        <w:tc>
          <w:tcPr>
            <w:tcW w:w="4735" w:type="dxa"/>
          </w:tcPr>
          <w:p w:rsidR="000E24B1" w:rsidRPr="00015E55" w:rsidRDefault="000E24B1" w:rsidP="000E24B1">
            <w:pPr>
              <w:autoSpaceDE w:val="0"/>
              <w:autoSpaceDN w:val="0"/>
              <w:bidi/>
              <w:adjustRightInd w:val="0"/>
              <w:jc w:val="both"/>
              <w:rPr>
                <w:rFonts w:ascii="Sakkal Majalla" w:hAnsi="Sakkal Majalla" w:cs="Sakkal Majalla"/>
                <w:b/>
                <w:sz w:val="24"/>
                <w:szCs w:val="24"/>
                <w:rtl/>
                <w:lang w:val="en-GB" w:bidi="ar-AE"/>
              </w:rPr>
            </w:pPr>
            <w:r w:rsidRPr="00015E55">
              <w:rPr>
                <w:rFonts w:ascii="Sakkal Majalla" w:hAnsi="Sakkal Majalla" w:cs="Sakkal Majalla" w:hint="cs"/>
                <w:b/>
                <w:sz w:val="24"/>
                <w:szCs w:val="24"/>
                <w:rtl/>
                <w:lang w:val="en-GB" w:bidi="ar-AE"/>
              </w:rPr>
              <w:t>السياح الوافدين بين دول منظمة التعاون الإسلامي</w:t>
            </w:r>
          </w:p>
        </w:tc>
        <w:tc>
          <w:tcPr>
            <w:tcW w:w="2603" w:type="dxa"/>
          </w:tcPr>
          <w:p w:rsidR="000E24B1" w:rsidRPr="00015E55" w:rsidRDefault="000E24B1" w:rsidP="000E24B1">
            <w:pPr>
              <w:autoSpaceDE w:val="0"/>
              <w:autoSpaceDN w:val="0"/>
              <w:bidi/>
              <w:adjustRightInd w:val="0"/>
              <w:jc w:val="both"/>
              <w:rPr>
                <w:rFonts w:ascii="Sakkal Majalla" w:hAnsi="Sakkal Majalla" w:cs="Sakkal Majalla"/>
                <w:b/>
                <w:sz w:val="24"/>
                <w:szCs w:val="24"/>
                <w:rtl/>
                <w:lang w:val="en-GB" w:bidi="ar-AE"/>
              </w:rPr>
            </w:pPr>
            <w:r w:rsidRPr="00015E55">
              <w:rPr>
                <w:rFonts w:ascii="Sakkal Majalla" w:hAnsi="Sakkal Majalla" w:cs="Sakkal Majalla" w:hint="cs"/>
                <w:b/>
                <w:sz w:val="24"/>
                <w:szCs w:val="24"/>
                <w:rtl/>
                <w:lang w:val="en-GB" w:bidi="ar-AE"/>
              </w:rPr>
              <w:t>آلاف</w:t>
            </w:r>
          </w:p>
        </w:tc>
      </w:tr>
      <w:tr w:rsidR="000E24B1" w:rsidRPr="00015E55" w:rsidTr="00820195">
        <w:tc>
          <w:tcPr>
            <w:tcW w:w="471" w:type="dxa"/>
          </w:tcPr>
          <w:p w:rsidR="000E24B1" w:rsidRPr="00015E55" w:rsidRDefault="000E24B1" w:rsidP="000E24B1">
            <w:pPr>
              <w:autoSpaceDE w:val="0"/>
              <w:autoSpaceDN w:val="0"/>
              <w:bidi/>
              <w:adjustRightInd w:val="0"/>
              <w:jc w:val="both"/>
              <w:rPr>
                <w:rFonts w:ascii="Sakkal Majalla" w:hAnsi="Sakkal Majalla" w:cs="Sakkal Majalla"/>
                <w:b/>
                <w:sz w:val="24"/>
                <w:szCs w:val="24"/>
                <w:rtl/>
                <w:lang w:val="en-GB" w:bidi="ar-AE"/>
              </w:rPr>
            </w:pPr>
            <w:r w:rsidRPr="00015E55">
              <w:rPr>
                <w:rFonts w:ascii="Sakkal Majalla" w:hAnsi="Sakkal Majalla" w:cs="Sakkal Majalla" w:hint="cs"/>
                <w:b/>
                <w:sz w:val="24"/>
                <w:szCs w:val="24"/>
                <w:rtl/>
                <w:lang w:val="en-GB" w:bidi="ar-AE"/>
              </w:rPr>
              <w:t>5</w:t>
            </w:r>
          </w:p>
        </w:tc>
        <w:tc>
          <w:tcPr>
            <w:tcW w:w="4735" w:type="dxa"/>
          </w:tcPr>
          <w:p w:rsidR="000E24B1" w:rsidRPr="00015E55" w:rsidRDefault="000E24B1" w:rsidP="000E24B1">
            <w:pPr>
              <w:autoSpaceDE w:val="0"/>
              <w:autoSpaceDN w:val="0"/>
              <w:bidi/>
              <w:adjustRightInd w:val="0"/>
              <w:jc w:val="both"/>
              <w:rPr>
                <w:rFonts w:ascii="Sakkal Majalla" w:hAnsi="Sakkal Majalla" w:cs="Sakkal Majalla"/>
                <w:b/>
                <w:sz w:val="24"/>
                <w:szCs w:val="24"/>
                <w:rtl/>
                <w:lang w:val="en-GB" w:bidi="ar-AE"/>
              </w:rPr>
            </w:pPr>
            <w:r w:rsidRPr="00015E55">
              <w:rPr>
                <w:rFonts w:ascii="Sakkal Majalla" w:hAnsi="Sakkal Majalla" w:cs="Sakkal Majalla" w:hint="cs"/>
                <w:b/>
                <w:sz w:val="24"/>
                <w:szCs w:val="24"/>
                <w:rtl/>
                <w:lang w:val="en-GB" w:bidi="ar-AE"/>
              </w:rPr>
              <w:t xml:space="preserve">عدد السياح الوافدين </w:t>
            </w:r>
          </w:p>
        </w:tc>
        <w:tc>
          <w:tcPr>
            <w:tcW w:w="2603" w:type="dxa"/>
          </w:tcPr>
          <w:p w:rsidR="000E24B1" w:rsidRPr="00015E55" w:rsidRDefault="000E24B1" w:rsidP="000E24B1">
            <w:pPr>
              <w:autoSpaceDE w:val="0"/>
              <w:autoSpaceDN w:val="0"/>
              <w:bidi/>
              <w:adjustRightInd w:val="0"/>
              <w:jc w:val="both"/>
              <w:rPr>
                <w:rFonts w:ascii="Sakkal Majalla" w:hAnsi="Sakkal Majalla" w:cs="Sakkal Majalla"/>
                <w:b/>
                <w:sz w:val="24"/>
                <w:szCs w:val="24"/>
                <w:rtl/>
                <w:lang w:val="en-GB" w:bidi="ar-AE"/>
              </w:rPr>
            </w:pPr>
            <w:r w:rsidRPr="00015E55">
              <w:rPr>
                <w:rFonts w:ascii="Sakkal Majalla" w:hAnsi="Sakkal Majalla" w:cs="Sakkal Majalla" w:hint="cs"/>
                <w:b/>
                <w:sz w:val="24"/>
                <w:szCs w:val="24"/>
                <w:rtl/>
                <w:lang w:val="en-GB" w:bidi="ar-AE"/>
              </w:rPr>
              <w:t>آلاف</w:t>
            </w:r>
          </w:p>
        </w:tc>
      </w:tr>
      <w:tr w:rsidR="000E24B1" w:rsidRPr="00015E55" w:rsidTr="00820195">
        <w:tc>
          <w:tcPr>
            <w:tcW w:w="471" w:type="dxa"/>
          </w:tcPr>
          <w:p w:rsidR="000E24B1" w:rsidRPr="00015E55" w:rsidRDefault="000E24B1" w:rsidP="000E24B1">
            <w:pPr>
              <w:autoSpaceDE w:val="0"/>
              <w:autoSpaceDN w:val="0"/>
              <w:bidi/>
              <w:adjustRightInd w:val="0"/>
              <w:jc w:val="both"/>
              <w:rPr>
                <w:rFonts w:ascii="Sakkal Majalla" w:hAnsi="Sakkal Majalla" w:cs="Sakkal Majalla"/>
                <w:b/>
                <w:sz w:val="24"/>
                <w:szCs w:val="24"/>
                <w:rtl/>
                <w:lang w:val="en-GB" w:bidi="ar-AE"/>
              </w:rPr>
            </w:pPr>
            <w:r w:rsidRPr="00015E55">
              <w:rPr>
                <w:rFonts w:ascii="Sakkal Majalla" w:hAnsi="Sakkal Majalla" w:cs="Sakkal Majalla" w:hint="cs"/>
                <w:b/>
                <w:sz w:val="24"/>
                <w:szCs w:val="24"/>
                <w:rtl/>
                <w:lang w:val="en-GB" w:bidi="ar-AE"/>
              </w:rPr>
              <w:t>6</w:t>
            </w:r>
          </w:p>
        </w:tc>
        <w:tc>
          <w:tcPr>
            <w:tcW w:w="4735" w:type="dxa"/>
          </w:tcPr>
          <w:p w:rsidR="000E24B1" w:rsidRPr="00015E55" w:rsidRDefault="000E24B1" w:rsidP="000E24B1">
            <w:pPr>
              <w:autoSpaceDE w:val="0"/>
              <w:autoSpaceDN w:val="0"/>
              <w:bidi/>
              <w:adjustRightInd w:val="0"/>
              <w:jc w:val="both"/>
              <w:rPr>
                <w:rFonts w:ascii="Sakkal Majalla" w:hAnsi="Sakkal Majalla" w:cs="Sakkal Majalla"/>
                <w:b/>
                <w:sz w:val="24"/>
                <w:szCs w:val="24"/>
                <w:rtl/>
                <w:lang w:val="en-GB" w:bidi="ar-AE"/>
              </w:rPr>
            </w:pPr>
            <w:r w:rsidRPr="00015E55">
              <w:rPr>
                <w:rFonts w:ascii="Sakkal Majalla" w:hAnsi="Sakkal Majalla" w:cs="Sakkal Majalla" w:hint="cs"/>
                <w:b/>
                <w:sz w:val="24"/>
                <w:szCs w:val="24"/>
                <w:rtl/>
                <w:lang w:val="en-GB" w:bidi="ar-AE"/>
              </w:rPr>
              <w:t>نفقات السياحة</w:t>
            </w:r>
          </w:p>
        </w:tc>
        <w:tc>
          <w:tcPr>
            <w:tcW w:w="2603" w:type="dxa"/>
          </w:tcPr>
          <w:p w:rsidR="000E24B1" w:rsidRPr="00015E55" w:rsidRDefault="000E24B1" w:rsidP="000E24B1">
            <w:pPr>
              <w:autoSpaceDE w:val="0"/>
              <w:autoSpaceDN w:val="0"/>
              <w:bidi/>
              <w:adjustRightInd w:val="0"/>
              <w:jc w:val="both"/>
              <w:rPr>
                <w:rFonts w:ascii="Sakkal Majalla" w:hAnsi="Sakkal Majalla" w:cs="Sakkal Majalla"/>
                <w:b/>
                <w:sz w:val="24"/>
                <w:szCs w:val="24"/>
                <w:rtl/>
                <w:lang w:val="en-GB" w:bidi="ar-AE"/>
              </w:rPr>
            </w:pPr>
            <w:r w:rsidRPr="00015E55">
              <w:rPr>
                <w:rFonts w:ascii="Sakkal Majalla" w:hAnsi="Sakkal Majalla" w:cs="Sakkal Majalla" w:hint="cs"/>
                <w:b/>
                <w:sz w:val="24"/>
                <w:szCs w:val="24"/>
                <w:rtl/>
                <w:lang w:val="en-GB" w:bidi="ar-AE"/>
              </w:rPr>
              <w:t>مليون دولار</w:t>
            </w:r>
          </w:p>
        </w:tc>
      </w:tr>
      <w:tr w:rsidR="000E24B1" w:rsidRPr="00015E55" w:rsidTr="00820195">
        <w:tc>
          <w:tcPr>
            <w:tcW w:w="471" w:type="dxa"/>
          </w:tcPr>
          <w:p w:rsidR="000E24B1" w:rsidRPr="00015E55" w:rsidRDefault="000E24B1" w:rsidP="000E24B1">
            <w:pPr>
              <w:autoSpaceDE w:val="0"/>
              <w:autoSpaceDN w:val="0"/>
              <w:bidi/>
              <w:adjustRightInd w:val="0"/>
              <w:jc w:val="both"/>
              <w:rPr>
                <w:rFonts w:ascii="Sakkal Majalla" w:hAnsi="Sakkal Majalla" w:cs="Sakkal Majalla"/>
                <w:b/>
                <w:sz w:val="24"/>
                <w:szCs w:val="24"/>
                <w:rtl/>
                <w:lang w:val="en-GB" w:bidi="ar-AE"/>
              </w:rPr>
            </w:pPr>
            <w:r w:rsidRPr="00015E55">
              <w:rPr>
                <w:rFonts w:ascii="Sakkal Majalla" w:hAnsi="Sakkal Majalla" w:cs="Sakkal Majalla" w:hint="cs"/>
                <w:b/>
                <w:sz w:val="24"/>
                <w:szCs w:val="24"/>
                <w:rtl/>
                <w:lang w:val="en-GB" w:bidi="ar-AE"/>
              </w:rPr>
              <w:t>7</w:t>
            </w:r>
          </w:p>
        </w:tc>
        <w:tc>
          <w:tcPr>
            <w:tcW w:w="4735" w:type="dxa"/>
          </w:tcPr>
          <w:p w:rsidR="000E24B1" w:rsidRPr="00015E55" w:rsidRDefault="000E24B1" w:rsidP="000E24B1">
            <w:pPr>
              <w:autoSpaceDE w:val="0"/>
              <w:autoSpaceDN w:val="0"/>
              <w:bidi/>
              <w:adjustRightInd w:val="0"/>
              <w:jc w:val="both"/>
              <w:rPr>
                <w:rFonts w:ascii="Sakkal Majalla" w:hAnsi="Sakkal Majalla" w:cs="Sakkal Majalla"/>
                <w:b/>
                <w:sz w:val="24"/>
                <w:szCs w:val="24"/>
                <w:rtl/>
                <w:lang w:val="en-GB" w:bidi="ar-AE"/>
              </w:rPr>
            </w:pPr>
            <w:r w:rsidRPr="00015E55">
              <w:rPr>
                <w:rFonts w:ascii="Sakkal Majalla" w:hAnsi="Sakkal Majalla" w:cs="Sakkal Majalla" w:hint="cs"/>
                <w:b/>
                <w:sz w:val="24"/>
                <w:szCs w:val="24"/>
                <w:rtl/>
                <w:lang w:val="en-GB" w:bidi="ar-AE"/>
              </w:rPr>
              <w:t>إيرادات السياحة</w:t>
            </w:r>
          </w:p>
        </w:tc>
        <w:tc>
          <w:tcPr>
            <w:tcW w:w="2603" w:type="dxa"/>
          </w:tcPr>
          <w:p w:rsidR="000E24B1" w:rsidRPr="00015E55" w:rsidRDefault="000E24B1" w:rsidP="000E24B1">
            <w:pPr>
              <w:autoSpaceDE w:val="0"/>
              <w:autoSpaceDN w:val="0"/>
              <w:bidi/>
              <w:adjustRightInd w:val="0"/>
              <w:jc w:val="both"/>
              <w:rPr>
                <w:rFonts w:ascii="Sakkal Majalla" w:hAnsi="Sakkal Majalla" w:cs="Sakkal Majalla"/>
                <w:b/>
                <w:sz w:val="24"/>
                <w:szCs w:val="24"/>
                <w:rtl/>
                <w:lang w:val="en-GB" w:bidi="ar-AE"/>
              </w:rPr>
            </w:pPr>
            <w:r w:rsidRPr="00015E55">
              <w:rPr>
                <w:rFonts w:ascii="Sakkal Majalla" w:hAnsi="Sakkal Majalla" w:cs="Sakkal Majalla" w:hint="cs"/>
                <w:b/>
                <w:sz w:val="24"/>
                <w:szCs w:val="24"/>
                <w:rtl/>
                <w:lang w:val="en-GB" w:bidi="ar-AE"/>
              </w:rPr>
              <w:t>مليون دولار</w:t>
            </w:r>
          </w:p>
        </w:tc>
      </w:tr>
    </w:tbl>
    <w:p w:rsidR="000E24B1" w:rsidRPr="00015E55" w:rsidRDefault="000E24B1" w:rsidP="000E24B1">
      <w:pPr>
        <w:autoSpaceDE w:val="0"/>
        <w:autoSpaceDN w:val="0"/>
        <w:bidi/>
        <w:adjustRightInd w:val="0"/>
        <w:rPr>
          <w:rFonts w:ascii="Sakkal Majalla" w:hAnsi="Sakkal Majalla" w:cs="Sakkal Majalla"/>
          <w:bCs/>
          <w:sz w:val="36"/>
          <w:szCs w:val="36"/>
          <w:rtl/>
          <w:lang w:val="en-GB"/>
        </w:rPr>
      </w:pPr>
      <w:r w:rsidRPr="00015E55">
        <w:rPr>
          <w:rFonts w:ascii="Sakkal Majalla" w:hAnsi="Sakkal Majalla" w:cs="Sakkal Majalla" w:hint="cs"/>
          <w:b/>
          <w:sz w:val="24"/>
          <w:szCs w:val="24"/>
          <w:rtl/>
          <w:lang w:val="en-GB" w:bidi="ar-AE"/>
        </w:rPr>
        <w:t>يمكن الوصول إلى قاعدة البيانات المشار إليها في الأعلى من خلال الرابط التالي:</w:t>
      </w:r>
      <w:r w:rsidRPr="00015E55">
        <w:rPr>
          <w:rFonts w:ascii="Sakkal Majalla" w:hAnsi="Sakkal Majalla" w:cs="Sakkal Majalla" w:hint="cs"/>
          <w:bCs/>
          <w:sz w:val="36"/>
          <w:szCs w:val="36"/>
          <w:rtl/>
          <w:lang w:val="en-GB"/>
        </w:rPr>
        <w:t xml:space="preserve"> </w:t>
      </w:r>
      <w:hyperlink r:id="rId10" w:history="1">
        <w:r w:rsidRPr="00015E55">
          <w:rPr>
            <w:rStyle w:val="Hyperlink"/>
            <w:sz w:val="24"/>
            <w:szCs w:val="24"/>
            <w:lang w:val="en-GB"/>
          </w:rPr>
          <w:t>http://www.sesric.org/baseind.php</w:t>
        </w:r>
      </w:hyperlink>
    </w:p>
    <w:p w:rsidR="000E24B1" w:rsidRPr="00015E55" w:rsidRDefault="000E24B1" w:rsidP="000E24B1">
      <w:pPr>
        <w:autoSpaceDE w:val="0"/>
        <w:autoSpaceDN w:val="0"/>
        <w:bidi/>
        <w:adjustRightInd w:val="0"/>
        <w:rPr>
          <w:rFonts w:ascii="Sakkal Majalla" w:hAnsi="Sakkal Majalla" w:cs="Sakkal Majalla"/>
          <w:bCs/>
          <w:sz w:val="24"/>
          <w:szCs w:val="24"/>
          <w:lang w:val="en-GB" w:bidi="ar-AE"/>
        </w:rPr>
      </w:pPr>
    </w:p>
    <w:p w:rsidR="006E1FC0" w:rsidRPr="00015E55" w:rsidRDefault="000E24B1" w:rsidP="00DB6A9A">
      <w:pPr>
        <w:pStyle w:val="ListParagraph"/>
        <w:numPr>
          <w:ilvl w:val="0"/>
          <w:numId w:val="7"/>
        </w:numPr>
        <w:autoSpaceDE w:val="0"/>
        <w:autoSpaceDN w:val="0"/>
        <w:bidi/>
        <w:adjustRightInd w:val="0"/>
        <w:rPr>
          <w:rFonts w:ascii="Sakkal Majalla" w:hAnsi="Sakkal Majalla" w:cs="Sakkal Majalla"/>
          <w:bCs/>
          <w:sz w:val="36"/>
          <w:szCs w:val="36"/>
          <w:lang w:val="en-GB"/>
        </w:rPr>
      </w:pPr>
      <w:r w:rsidRPr="00015E55">
        <w:rPr>
          <w:rFonts w:ascii="Sakkal Majalla" w:hAnsi="Sakkal Majalla" w:cs="Sakkal Majalla" w:hint="cs"/>
          <w:bCs/>
          <w:sz w:val="36"/>
          <w:szCs w:val="36"/>
          <w:rtl/>
          <w:lang w:val="en-GB"/>
        </w:rPr>
        <w:t>تقرير عن "السياحة الدولية في دول منظمة التعاون الإسلامي: الآفاق والتحديات 2015".</w:t>
      </w:r>
    </w:p>
    <w:p w:rsidR="000E24B1" w:rsidRPr="00015E55" w:rsidRDefault="000E24B1" w:rsidP="00DB6A9A">
      <w:pPr>
        <w:pStyle w:val="ListParagraph"/>
        <w:autoSpaceDE w:val="0"/>
        <w:autoSpaceDN w:val="0"/>
        <w:bidi/>
        <w:adjustRightInd w:val="0"/>
        <w:jc w:val="both"/>
        <w:rPr>
          <w:rFonts w:ascii="Sakkal Majalla" w:hAnsi="Sakkal Majalla" w:cs="Sakkal Majalla"/>
          <w:b/>
          <w:rtl/>
          <w:lang w:val="en-GB" w:eastAsia="en-GB" w:bidi="ar-AE"/>
        </w:rPr>
      </w:pPr>
      <w:r w:rsidRPr="00015E55">
        <w:rPr>
          <w:rFonts w:ascii="Sakkal Majalla" w:hAnsi="Sakkal Majalla" w:cs="Sakkal Majalla" w:hint="cs"/>
          <w:b/>
          <w:rtl/>
          <w:lang w:val="en-GB" w:eastAsia="en-GB" w:bidi="ar-AE"/>
        </w:rPr>
        <w:t xml:space="preserve">يبحث التقرير المعنون "السياحة الدولية في دول منظمة التعاون الإسلامي: الآفاق والتحديات، 2015" الأداء و الدور </w:t>
      </w:r>
      <w:r w:rsidR="00DB6A9A" w:rsidRPr="00015E55">
        <w:rPr>
          <w:rFonts w:ascii="Sakkal Majalla" w:hAnsi="Sakkal Majalla" w:cs="Sakkal Majalla" w:hint="cs"/>
          <w:b/>
          <w:rtl/>
          <w:lang w:val="en-GB" w:eastAsia="en-GB" w:bidi="ar-AE"/>
        </w:rPr>
        <w:t xml:space="preserve">الاقتصادي </w:t>
      </w:r>
      <w:r w:rsidRPr="00015E55">
        <w:rPr>
          <w:rFonts w:ascii="Sakkal Majalla" w:hAnsi="Sakkal Majalla" w:cs="Sakkal Majalla" w:hint="cs"/>
          <w:b/>
          <w:rtl/>
          <w:lang w:val="en-GB" w:eastAsia="en-GB" w:bidi="ar-AE"/>
        </w:rPr>
        <w:t>لقطاع السياحة الدولية في الدول الأعضاء في الفترة الأخيرة والتي تتوفر عنها البيانات.</w:t>
      </w:r>
    </w:p>
    <w:p w:rsidR="000E24B1" w:rsidRPr="00015E55" w:rsidRDefault="00DB6A9A" w:rsidP="00DB6A9A">
      <w:pPr>
        <w:pStyle w:val="ListParagraph"/>
        <w:autoSpaceDE w:val="0"/>
        <w:autoSpaceDN w:val="0"/>
        <w:bidi/>
        <w:adjustRightInd w:val="0"/>
        <w:jc w:val="both"/>
        <w:rPr>
          <w:rFonts w:ascii="Sakkal Majalla" w:hAnsi="Sakkal Majalla" w:cs="Sakkal Majalla"/>
          <w:b/>
          <w:rtl/>
          <w:lang w:val="en-GB" w:eastAsia="en-GB" w:bidi="ar-AE"/>
        </w:rPr>
      </w:pPr>
      <w:r w:rsidRPr="00015E55">
        <w:rPr>
          <w:rFonts w:ascii="Sakkal Majalla" w:hAnsi="Sakkal Majalla" w:cs="Sakkal Majalla" w:hint="cs"/>
          <w:b/>
          <w:rtl/>
          <w:lang w:val="en-GB" w:eastAsia="en-GB" w:bidi="ar-AE"/>
        </w:rPr>
        <w:t>و</w:t>
      </w:r>
      <w:r w:rsidR="000E24B1" w:rsidRPr="00015E55">
        <w:rPr>
          <w:rFonts w:ascii="Sakkal Majalla" w:hAnsi="Sakkal Majalla" w:cs="Sakkal Majalla" w:hint="cs"/>
          <w:b/>
          <w:rtl/>
          <w:lang w:val="en-GB" w:eastAsia="en-GB" w:bidi="ar-AE"/>
        </w:rPr>
        <w:t xml:space="preserve">يحلل التقرير مرة أخرى إثنين من المتغيرات التقليدية المستخدمة في قياس السياحة الدولية وهما: السياح الدوليين الوافدين والإيرادات من السياحة الدولية. </w:t>
      </w:r>
      <w:r w:rsidRPr="00015E55">
        <w:rPr>
          <w:rFonts w:ascii="Sakkal Majalla" w:hAnsi="Sakkal Majalla" w:cs="Sakkal Majalla" w:hint="cs"/>
          <w:b/>
          <w:rtl/>
          <w:lang w:val="en-GB" w:eastAsia="en-GB" w:bidi="ar-AE"/>
        </w:rPr>
        <w:t>و</w:t>
      </w:r>
      <w:r w:rsidR="000E24B1" w:rsidRPr="00015E55">
        <w:rPr>
          <w:rFonts w:ascii="Sakkal Majalla" w:hAnsi="Sakkal Majalla" w:cs="Sakkal Majalla" w:hint="cs"/>
          <w:b/>
          <w:rtl/>
          <w:lang w:val="en-GB" w:eastAsia="en-GB" w:bidi="ar-AE"/>
        </w:rPr>
        <w:t>يجري التحليل على المستوى الفردي للدول وكذلك على مستوى المناطق للدول الأعضاء في منظمة التعاون الإسلامي.</w:t>
      </w:r>
    </w:p>
    <w:p w:rsidR="000E24B1" w:rsidRPr="00015E55" w:rsidRDefault="000E24B1" w:rsidP="005B714D">
      <w:pPr>
        <w:pStyle w:val="ListParagraph"/>
        <w:autoSpaceDE w:val="0"/>
        <w:autoSpaceDN w:val="0"/>
        <w:bidi/>
        <w:adjustRightInd w:val="0"/>
        <w:jc w:val="both"/>
        <w:rPr>
          <w:rFonts w:ascii="Sakkal Majalla" w:hAnsi="Sakkal Majalla" w:cs="Sakkal Majalla"/>
          <w:b/>
          <w:lang w:val="en-GB" w:eastAsia="en-GB" w:bidi="ar-AE"/>
        </w:rPr>
      </w:pPr>
      <w:r w:rsidRPr="00015E55">
        <w:rPr>
          <w:rFonts w:ascii="Sakkal Majalla" w:hAnsi="Sakkal Majalla" w:cs="Sakkal Majalla" w:hint="cs"/>
          <w:b/>
          <w:rtl/>
          <w:lang w:val="en-GB" w:eastAsia="en-GB" w:bidi="ar-AE"/>
        </w:rPr>
        <w:lastRenderedPageBreak/>
        <w:t xml:space="preserve">وفي الخلاصة؛ يسلط التقرير الضوء على التحديات المتعلقة بالتنمية والتعاون في مجال السياحة بين دول منظمة التعاون الإسلامي وكذلك يعرض بعض التوصيات لتكون بمثابة مبادئ وسياسات توجيهية. وبالإضافة إلى ذلك يحتوي التقرير </w:t>
      </w:r>
      <w:r w:rsidR="00DB6A9A" w:rsidRPr="00015E55">
        <w:rPr>
          <w:rFonts w:ascii="Sakkal Majalla" w:hAnsi="Sakkal Majalla" w:cs="Sakkal Majalla" w:hint="cs"/>
          <w:b/>
          <w:rtl/>
          <w:lang w:val="en-GB" w:eastAsia="en-GB" w:bidi="ar-AE"/>
        </w:rPr>
        <w:t xml:space="preserve">على </w:t>
      </w:r>
      <w:r w:rsidRPr="00015E55">
        <w:rPr>
          <w:rFonts w:ascii="Sakkal Majalla" w:hAnsi="Sakkal Majalla" w:cs="Sakkal Majalla" w:hint="cs"/>
          <w:b/>
          <w:rtl/>
          <w:lang w:val="en-GB" w:eastAsia="en-GB" w:bidi="ar-AE"/>
        </w:rPr>
        <w:t xml:space="preserve">قسم خاص يلقي الضوء على التحديات والإمكانات للسياحة الإسلامية والذي يعتبر بُعد جديد في قطاع السياحة في الدول الأعضاء في منظمة التعاون الإسلامي. </w:t>
      </w:r>
    </w:p>
    <w:p w:rsidR="000E24B1" w:rsidRPr="00015E55" w:rsidRDefault="000E24B1" w:rsidP="000E24B1">
      <w:pPr>
        <w:pStyle w:val="ListParagraph"/>
        <w:numPr>
          <w:ilvl w:val="0"/>
          <w:numId w:val="7"/>
        </w:numPr>
        <w:autoSpaceDE w:val="0"/>
        <w:autoSpaceDN w:val="0"/>
        <w:bidi/>
        <w:adjustRightInd w:val="0"/>
        <w:rPr>
          <w:rFonts w:ascii="Sakkal Majalla" w:hAnsi="Sakkal Majalla" w:cs="Sakkal Majalla"/>
          <w:bCs/>
          <w:sz w:val="36"/>
          <w:szCs w:val="36"/>
          <w:lang w:val="en-GB"/>
        </w:rPr>
      </w:pPr>
      <w:r w:rsidRPr="00015E55">
        <w:rPr>
          <w:rFonts w:ascii="Sakkal Majalla" w:hAnsi="Sakkal Majalla" w:cs="Sakkal Majalla" w:hint="cs"/>
          <w:bCs/>
          <w:sz w:val="36"/>
          <w:szCs w:val="36"/>
          <w:rtl/>
          <w:lang w:val="en-GB"/>
        </w:rPr>
        <w:t>برنامج بناء القدرات في مجال السياحة في دول منظمة التعاون الإسلامي:</w:t>
      </w:r>
    </w:p>
    <w:p w:rsidR="000E24B1" w:rsidRPr="00015E55" w:rsidRDefault="000E24B1" w:rsidP="005B714D">
      <w:pPr>
        <w:pStyle w:val="ListParagraph"/>
        <w:autoSpaceDE w:val="0"/>
        <w:autoSpaceDN w:val="0"/>
        <w:bidi/>
        <w:adjustRightInd w:val="0"/>
        <w:jc w:val="both"/>
        <w:rPr>
          <w:rFonts w:ascii="Sakkal Majalla" w:hAnsi="Sakkal Majalla" w:cs="Sakkal Majalla"/>
          <w:b/>
          <w:rtl/>
          <w:lang w:val="en-GB" w:eastAsia="en-GB" w:bidi="ar-AE"/>
        </w:rPr>
      </w:pPr>
      <w:r w:rsidRPr="00015E55">
        <w:rPr>
          <w:rFonts w:ascii="Sakkal Majalla" w:hAnsi="Sakkal Majalla" w:cs="Sakkal Majalla" w:hint="cs"/>
          <w:b/>
          <w:rtl/>
          <w:lang w:val="en-GB" w:eastAsia="en-GB" w:bidi="ar-AE"/>
        </w:rPr>
        <w:t xml:space="preserve">وفي إطار برنامج بناء القدرات في مجال السياحة في دول منظمة التعاون الإسلامي، ينظم </w:t>
      </w:r>
      <w:r w:rsidRPr="00015E55">
        <w:rPr>
          <w:rFonts w:ascii="Sakkal Majalla" w:hAnsi="Sakkal Majalla" w:cs="Sakkal Majalla"/>
          <w:b/>
          <w:rtl/>
          <w:lang w:val="en-GB" w:eastAsia="en-GB" w:bidi="ar-AE"/>
        </w:rPr>
        <w:t>مركز الأبحاث الإحصائية والاقتصادية والاجتماعية والتدريب للدول الإسلامية</w:t>
      </w:r>
      <w:r w:rsidRPr="00015E55">
        <w:rPr>
          <w:rFonts w:ascii="Sakkal Majalla" w:hAnsi="Sakkal Majalla" w:cs="Sakkal Majalla" w:hint="cs"/>
          <w:b/>
          <w:rtl/>
          <w:lang w:val="en-GB" w:eastAsia="en-GB" w:bidi="ar-AE"/>
        </w:rPr>
        <w:t xml:space="preserve"> (</w:t>
      </w:r>
      <w:r w:rsidR="00001E9F" w:rsidRPr="00015E55">
        <w:rPr>
          <w:rFonts w:ascii="Sakkal Majalla" w:hAnsi="Sakkal Majalla" w:cs="Sakkal Majalla" w:hint="cs"/>
          <w:b/>
          <w:rtl/>
          <w:lang w:val="en-GB" w:eastAsia="en-GB" w:bidi="ar-AE"/>
        </w:rPr>
        <w:t>مركز أنقرة</w:t>
      </w:r>
      <w:r w:rsidRPr="00015E55">
        <w:rPr>
          <w:rFonts w:ascii="Sakkal Majalla" w:hAnsi="Sakkal Majalla" w:cs="Sakkal Majalla" w:hint="cs"/>
          <w:b/>
          <w:rtl/>
          <w:lang w:val="en-GB" w:eastAsia="en-GB" w:bidi="ar-AE"/>
        </w:rPr>
        <w:t>) وبالتعاون مع المؤسسات المحلية والدولية، دورات تدريبة وورش عمل في مختلف الموضوعات المتعلقة بقطاع السياحة وذلك لتعزيز القدرات ومشاركة الخبرات في مواجهة العقبات في قطاع السياحة.</w:t>
      </w:r>
    </w:p>
    <w:p w:rsidR="000E24B1" w:rsidRPr="00015E55" w:rsidRDefault="000E24B1" w:rsidP="005B714D">
      <w:pPr>
        <w:pStyle w:val="ListParagraph"/>
        <w:autoSpaceDE w:val="0"/>
        <w:autoSpaceDN w:val="0"/>
        <w:bidi/>
        <w:adjustRightInd w:val="0"/>
        <w:jc w:val="both"/>
        <w:rPr>
          <w:rFonts w:ascii="Sakkal Majalla" w:hAnsi="Sakkal Majalla" w:cs="Sakkal Majalla"/>
          <w:b/>
          <w:rtl/>
          <w:lang w:val="en-GB" w:eastAsia="en-GB" w:bidi="ar-AE"/>
        </w:rPr>
      </w:pPr>
      <w:r w:rsidRPr="00015E55">
        <w:rPr>
          <w:rFonts w:ascii="Sakkal Majalla" w:hAnsi="Sakkal Majalla" w:cs="Sakkal Majalla" w:hint="cs"/>
          <w:b/>
          <w:rtl/>
          <w:lang w:val="en-GB" w:eastAsia="en-GB" w:bidi="ar-AE"/>
        </w:rPr>
        <w:t>ومنذ الدورة الثامنة للمؤتمر الإسلامي لوزراء السياحة في الدول الأعضاء في منظمة التعاون الإسلامي، تم تنفيذ البرامج التدريبية التالية:</w:t>
      </w:r>
    </w:p>
    <w:p w:rsidR="000E24B1" w:rsidRPr="00015E55" w:rsidRDefault="004C4041" w:rsidP="00DB6A9A">
      <w:pPr>
        <w:pStyle w:val="ListParagraph"/>
        <w:numPr>
          <w:ilvl w:val="0"/>
          <w:numId w:val="8"/>
        </w:numPr>
        <w:autoSpaceDE w:val="0"/>
        <w:autoSpaceDN w:val="0"/>
        <w:bidi/>
        <w:adjustRightInd w:val="0"/>
        <w:rPr>
          <w:rFonts w:ascii="Sakkal Majalla" w:hAnsi="Sakkal Majalla" w:cs="Sakkal Majalla"/>
          <w:bCs/>
          <w:lang w:val="en-GB" w:eastAsia="en-GB" w:bidi="ar-AE"/>
        </w:rPr>
      </w:pPr>
      <w:r w:rsidRPr="00015E55">
        <w:rPr>
          <w:rFonts w:ascii="Sakkal Majalla" w:hAnsi="Sakkal Majalla" w:cs="Sakkal Majalla" w:hint="cs"/>
          <w:bCs/>
          <w:rtl/>
          <w:lang w:val="en-GB" w:eastAsia="en-GB" w:bidi="ar-AE"/>
        </w:rPr>
        <w:t>دورة تدريبية حول</w:t>
      </w:r>
      <w:r w:rsidR="000E24B1" w:rsidRPr="00015E55">
        <w:rPr>
          <w:rFonts w:ascii="Sakkal Majalla" w:hAnsi="Sakkal Majalla" w:cs="Sakkal Majalla" w:hint="cs"/>
          <w:bCs/>
          <w:rtl/>
          <w:lang w:val="en-GB" w:eastAsia="en-GB" w:bidi="ar-AE"/>
        </w:rPr>
        <w:t xml:space="preserve"> "التسويق السياحي" في غامبيا</w:t>
      </w:r>
    </w:p>
    <w:p w:rsidR="000E24B1" w:rsidRPr="00015E55" w:rsidRDefault="00933ED2" w:rsidP="00812CB1">
      <w:pPr>
        <w:pStyle w:val="ListParagraph"/>
        <w:autoSpaceDE w:val="0"/>
        <w:autoSpaceDN w:val="0"/>
        <w:bidi/>
        <w:adjustRightInd w:val="0"/>
        <w:ind w:left="1080"/>
        <w:jc w:val="both"/>
        <w:rPr>
          <w:rFonts w:ascii="Sakkal Majalla" w:hAnsi="Sakkal Majalla" w:cs="Sakkal Majalla"/>
          <w:b/>
          <w:lang w:val="en-GB" w:eastAsia="en-GB"/>
        </w:rPr>
      </w:pPr>
      <w:r w:rsidRPr="00015E55">
        <w:rPr>
          <w:rFonts w:ascii="Sakkal Majalla" w:hAnsi="Sakkal Majalla" w:cs="Sakkal Majalla" w:hint="cs"/>
          <w:b/>
          <w:rtl/>
          <w:lang w:val="en-GB" w:eastAsia="en-GB" w:bidi="ar-AE"/>
        </w:rPr>
        <w:t xml:space="preserve">نظم </w:t>
      </w:r>
      <w:r w:rsidR="00001E9F" w:rsidRPr="00015E55">
        <w:rPr>
          <w:rFonts w:ascii="Sakkal Majalla" w:hAnsi="Sakkal Majalla" w:cs="Sakkal Majalla" w:hint="cs"/>
          <w:b/>
          <w:rtl/>
          <w:lang w:val="en-GB" w:eastAsia="en-GB" w:bidi="ar-AE"/>
        </w:rPr>
        <w:t>مركز أنقرة</w:t>
      </w:r>
      <w:r w:rsidRPr="00015E55">
        <w:rPr>
          <w:rFonts w:ascii="Sakkal Majalla" w:hAnsi="Sakkal Majalla" w:cs="Sakkal Majalla" w:hint="cs"/>
          <w:b/>
          <w:rtl/>
          <w:lang w:val="en-GB" w:eastAsia="en-GB" w:bidi="ar-AE"/>
        </w:rPr>
        <w:t xml:space="preserve"> دورة </w:t>
      </w:r>
      <w:r w:rsidR="004C4041" w:rsidRPr="00015E55">
        <w:rPr>
          <w:rFonts w:ascii="Sakkal Majalla" w:hAnsi="Sakkal Majalla" w:cs="Sakkal Majalla" w:hint="cs"/>
          <w:b/>
          <w:rtl/>
          <w:lang w:val="en-GB" w:eastAsia="en-GB" w:bidi="ar-AE"/>
        </w:rPr>
        <w:t>تدريبية حول</w:t>
      </w:r>
      <w:r w:rsidR="000E24B1" w:rsidRPr="00015E55">
        <w:rPr>
          <w:rFonts w:ascii="Sakkal Majalla" w:hAnsi="Sakkal Majalla" w:cs="Sakkal Majalla" w:hint="cs"/>
          <w:b/>
          <w:rtl/>
          <w:lang w:val="en-GB" w:eastAsia="en-GB" w:bidi="ar-AE"/>
        </w:rPr>
        <w:t xml:space="preserve"> "التسويق </w:t>
      </w:r>
      <w:r w:rsidR="005B714D" w:rsidRPr="00015E55">
        <w:rPr>
          <w:rFonts w:ascii="Sakkal Majalla" w:hAnsi="Sakkal Majalla" w:cs="Sakkal Majalla" w:hint="cs"/>
          <w:b/>
          <w:rtl/>
          <w:lang w:val="en-GB" w:eastAsia="en-GB" w:bidi="ar-AE"/>
        </w:rPr>
        <w:t>السياحي" لهيئة السياحة الغامبية</w:t>
      </w:r>
      <w:r w:rsidR="005B714D" w:rsidRPr="00015E55">
        <w:rPr>
          <w:rFonts w:ascii="Sakkal Majalla" w:hAnsi="Sakkal Majalla" w:cs="Sakkal Majalla" w:hint="cs"/>
          <w:b/>
          <w:rtl/>
          <w:lang w:val="en-GB" w:eastAsia="en-GB"/>
        </w:rPr>
        <w:t>، وزارة السياحة والثقافة</w:t>
      </w:r>
      <w:r w:rsidR="00812CB1" w:rsidRPr="00015E55">
        <w:rPr>
          <w:rFonts w:ascii="Sakkal Majalla" w:hAnsi="Sakkal Majalla" w:cs="Sakkal Majalla" w:hint="cs"/>
          <w:b/>
          <w:rtl/>
          <w:lang w:val="en-GB" w:eastAsia="en-GB"/>
        </w:rPr>
        <w:t xml:space="preserve"> الغامبية في العاصمة بانجول يوم</w:t>
      </w:r>
      <w:r w:rsidR="005B714D" w:rsidRPr="00015E55">
        <w:rPr>
          <w:rFonts w:ascii="Sakkal Majalla" w:hAnsi="Sakkal Majalla" w:cs="Sakkal Majalla" w:hint="cs"/>
          <w:b/>
          <w:rtl/>
          <w:lang w:val="en-GB" w:eastAsia="en-GB"/>
        </w:rPr>
        <w:t xml:space="preserve"> 25</w:t>
      </w:r>
      <w:r w:rsidR="00812CB1" w:rsidRPr="00015E55">
        <w:rPr>
          <w:rFonts w:ascii="Sakkal Majalla" w:hAnsi="Sakkal Majalla" w:cs="Sakkal Majalla" w:hint="cs"/>
          <w:b/>
          <w:rtl/>
          <w:lang w:val="en-GB" w:eastAsia="en-GB"/>
        </w:rPr>
        <w:t xml:space="preserve">- </w:t>
      </w:r>
      <w:r w:rsidR="005B714D" w:rsidRPr="00015E55">
        <w:rPr>
          <w:rFonts w:ascii="Sakkal Majalla" w:hAnsi="Sakkal Majalla" w:cs="Sakkal Majalla" w:hint="cs"/>
          <w:b/>
          <w:rtl/>
          <w:lang w:val="en-GB" w:eastAsia="en-GB"/>
        </w:rPr>
        <w:t>26 مارس 2015. وقد أشرف على الدورة خبراء من مركز السياحة الإسلامية وخبراء من وزارة السياحة والثقافة الماليزية وكذلك خبراء محليين من وزارة السياحة والثقافة الغامبية. وقد شارك في الدورة التدريبية 25 من العاملين في وزارة السياحة والثقافة الغامبية.</w:t>
      </w:r>
    </w:p>
    <w:p w:rsidR="000E24B1" w:rsidRPr="00015E55" w:rsidRDefault="005B714D" w:rsidP="000E24B1">
      <w:pPr>
        <w:pStyle w:val="ListParagraph"/>
        <w:numPr>
          <w:ilvl w:val="0"/>
          <w:numId w:val="8"/>
        </w:numPr>
        <w:autoSpaceDE w:val="0"/>
        <w:autoSpaceDN w:val="0"/>
        <w:bidi/>
        <w:adjustRightInd w:val="0"/>
        <w:rPr>
          <w:rFonts w:ascii="Sakkal Majalla" w:hAnsi="Sakkal Majalla" w:cs="Sakkal Majalla"/>
          <w:bCs/>
          <w:lang w:val="en-GB" w:eastAsia="en-GB" w:bidi="ar-AE"/>
        </w:rPr>
      </w:pPr>
      <w:r w:rsidRPr="00015E55">
        <w:rPr>
          <w:rFonts w:ascii="Sakkal Majalla" w:hAnsi="Sakkal Majalla" w:cs="Sakkal Majalla" w:hint="cs"/>
          <w:bCs/>
          <w:rtl/>
          <w:lang w:val="en-GB" w:eastAsia="en-GB" w:bidi="ar-AE"/>
        </w:rPr>
        <w:t>دورة تدريبية</w:t>
      </w:r>
      <w:r w:rsidR="004C4041" w:rsidRPr="00015E55">
        <w:rPr>
          <w:rFonts w:ascii="Sakkal Majalla" w:hAnsi="Sakkal Majalla" w:cs="Sakkal Majalla" w:hint="cs"/>
          <w:bCs/>
          <w:rtl/>
          <w:lang w:val="en-GB" w:eastAsia="en-GB" w:bidi="ar-AE"/>
        </w:rPr>
        <w:t xml:space="preserve"> حول "</w:t>
      </w:r>
      <w:r w:rsidR="00812CB1" w:rsidRPr="00015E55">
        <w:rPr>
          <w:rFonts w:ascii="Sakkal Majalla" w:hAnsi="Sakkal Majalla" w:cs="Sakkal Majalla" w:hint="cs"/>
          <w:bCs/>
          <w:rtl/>
          <w:lang w:val="en-GB" w:eastAsia="en-GB" w:bidi="ar-AE"/>
        </w:rPr>
        <w:t>إحصاءات السياح</w:t>
      </w:r>
      <w:r w:rsidR="003162B4" w:rsidRPr="00015E55">
        <w:rPr>
          <w:rFonts w:ascii="Sakkal Majalla" w:hAnsi="Sakkal Majalla" w:cs="Sakkal Majalla" w:hint="cs"/>
          <w:bCs/>
          <w:rtl/>
          <w:lang w:val="en-GB" w:eastAsia="en-GB" w:bidi="ar-AE"/>
        </w:rPr>
        <w:t>ة" في أذربيجان.</w:t>
      </w:r>
    </w:p>
    <w:p w:rsidR="00812CB1" w:rsidRPr="00015E55" w:rsidRDefault="00812CB1" w:rsidP="001909B6">
      <w:pPr>
        <w:pStyle w:val="ListParagraph"/>
        <w:autoSpaceDE w:val="0"/>
        <w:autoSpaceDN w:val="0"/>
        <w:bidi/>
        <w:adjustRightInd w:val="0"/>
        <w:ind w:left="1080"/>
        <w:jc w:val="both"/>
        <w:rPr>
          <w:rFonts w:ascii="Sakkal Majalla" w:hAnsi="Sakkal Majalla" w:cs="Sakkal Majalla"/>
          <w:b/>
          <w:lang w:val="en-GB" w:eastAsia="en-GB"/>
        </w:rPr>
      </w:pPr>
      <w:r w:rsidRPr="00015E55">
        <w:rPr>
          <w:rFonts w:ascii="Sakkal Majalla" w:hAnsi="Sakkal Majalla" w:cs="Sakkal Majalla"/>
          <w:b/>
          <w:lang w:val="en-GB" w:eastAsia="en-GB"/>
        </w:rPr>
        <w:t xml:space="preserve"> </w:t>
      </w:r>
      <w:r w:rsidRPr="00015E55">
        <w:rPr>
          <w:rFonts w:ascii="Sakkal Majalla" w:hAnsi="Sakkal Majalla" w:cs="Sakkal Majalla"/>
          <w:b/>
          <w:rtl/>
          <w:lang w:val="en-GB" w:eastAsia="en-GB"/>
        </w:rPr>
        <w:t xml:space="preserve">نظم </w:t>
      </w:r>
      <w:r w:rsidR="00001E9F" w:rsidRPr="00015E55">
        <w:rPr>
          <w:rFonts w:ascii="Sakkal Majalla" w:hAnsi="Sakkal Majalla" w:cs="Sakkal Majalla" w:hint="cs"/>
          <w:b/>
          <w:rtl/>
          <w:lang w:val="en-GB" w:eastAsia="en-GB"/>
        </w:rPr>
        <w:t>مركز أنقرة</w:t>
      </w:r>
      <w:r w:rsidRPr="00015E55">
        <w:rPr>
          <w:rFonts w:ascii="Sakkal Majalla" w:hAnsi="Sakkal Majalla" w:cs="Sakkal Majalla"/>
          <w:b/>
          <w:rtl/>
          <w:lang w:val="en-GB" w:eastAsia="en-GB"/>
        </w:rPr>
        <w:t xml:space="preserve"> دورة تدريبية حول إحصاءات السياحة "في اللجنة الإحصائية الحكومية لجمهورية أذربيجان (</w:t>
      </w:r>
      <w:r w:rsidRPr="00015E55">
        <w:rPr>
          <w:rFonts w:ascii="Sakkal Majalla" w:hAnsi="Sakkal Majalla" w:cs="Sakkal Majalla"/>
          <w:b/>
          <w:lang w:val="en-GB" w:eastAsia="en-GB"/>
        </w:rPr>
        <w:t>AZSTAT</w:t>
      </w:r>
      <w:r w:rsidRPr="00015E55">
        <w:rPr>
          <w:rFonts w:ascii="Sakkal Majalla" w:hAnsi="Sakkal Majalla" w:cs="Sakkal Majalla"/>
          <w:b/>
          <w:rtl/>
          <w:lang w:val="en-GB" w:eastAsia="en-GB"/>
        </w:rPr>
        <w:t xml:space="preserve">) </w:t>
      </w:r>
      <w:r w:rsidR="001909B6" w:rsidRPr="00015E55">
        <w:rPr>
          <w:rFonts w:ascii="Sakkal Majalla" w:hAnsi="Sakkal Majalla" w:cs="Sakkal Majalla" w:hint="cs"/>
          <w:b/>
          <w:rtl/>
          <w:lang w:val="en-GB" w:eastAsia="en-GB"/>
        </w:rPr>
        <w:t>يوم</w:t>
      </w:r>
      <w:r w:rsidRPr="00015E55">
        <w:rPr>
          <w:rFonts w:ascii="Sakkal Majalla" w:hAnsi="Sakkal Majalla" w:cs="Sakkal Majalla"/>
          <w:b/>
          <w:rtl/>
          <w:lang w:val="en-GB" w:eastAsia="en-GB"/>
        </w:rPr>
        <w:t xml:space="preserve"> 18-20 مايو 2015. و</w:t>
      </w:r>
      <w:r w:rsidRPr="00015E55">
        <w:rPr>
          <w:rFonts w:ascii="Sakkal Majalla" w:hAnsi="Sakkal Majalla" w:cs="Sakkal Majalla" w:hint="cs"/>
          <w:b/>
          <w:rtl/>
          <w:lang w:val="en-GB" w:eastAsia="en-GB"/>
        </w:rPr>
        <w:t>قد تم الإشراف</w:t>
      </w:r>
      <w:r w:rsidRPr="00015E55">
        <w:rPr>
          <w:rFonts w:ascii="Sakkal Majalla" w:hAnsi="Sakkal Majalla" w:cs="Sakkal Majalla"/>
          <w:b/>
          <w:rtl/>
          <w:lang w:val="en-GB" w:eastAsia="en-GB"/>
        </w:rPr>
        <w:t xml:space="preserve"> على الدورة من قبل معهد الإحصاء التركي (</w:t>
      </w:r>
      <w:r w:rsidRPr="00015E55">
        <w:rPr>
          <w:rFonts w:ascii="Sakkal Majalla" w:hAnsi="Sakkal Majalla" w:cs="Sakkal Majalla"/>
          <w:b/>
          <w:lang w:val="en-GB" w:eastAsia="en-GB"/>
        </w:rPr>
        <w:t>TURKSTAT</w:t>
      </w:r>
      <w:r w:rsidRPr="00015E55">
        <w:rPr>
          <w:rFonts w:ascii="Sakkal Majalla" w:hAnsi="Sakkal Majalla" w:cs="Sakkal Majalla"/>
          <w:b/>
          <w:rtl/>
          <w:lang w:val="en-GB" w:eastAsia="en-GB"/>
        </w:rPr>
        <w:t>)، بمشاركة الم</w:t>
      </w:r>
      <w:r w:rsidRPr="00015E55">
        <w:rPr>
          <w:rFonts w:ascii="Sakkal Majalla" w:hAnsi="Sakkal Majalla" w:cs="Sakkal Majalla" w:hint="cs"/>
          <w:b/>
          <w:rtl/>
          <w:lang w:val="en-GB" w:eastAsia="en-GB"/>
        </w:rPr>
        <w:t>وظفين</w:t>
      </w:r>
      <w:r w:rsidRPr="00015E55">
        <w:rPr>
          <w:rFonts w:ascii="Sakkal Majalla" w:hAnsi="Sakkal Majalla" w:cs="Sakkal Majalla"/>
          <w:b/>
          <w:rtl/>
          <w:lang w:val="en-GB" w:eastAsia="en-GB"/>
        </w:rPr>
        <w:t xml:space="preserve"> </w:t>
      </w:r>
      <w:r w:rsidRPr="00015E55">
        <w:rPr>
          <w:rFonts w:ascii="Sakkal Majalla" w:hAnsi="Sakkal Majalla" w:cs="Sakkal Majalla" w:hint="cs"/>
          <w:b/>
          <w:rtl/>
          <w:lang w:val="en-GB" w:eastAsia="en-GB"/>
        </w:rPr>
        <w:t>ذوي الصلة</w:t>
      </w:r>
      <w:r w:rsidRPr="00015E55">
        <w:rPr>
          <w:rFonts w:ascii="Sakkal Majalla" w:hAnsi="Sakkal Majalla" w:cs="Sakkal Majalla"/>
          <w:b/>
          <w:rtl/>
          <w:lang w:val="en-GB" w:eastAsia="en-GB"/>
        </w:rPr>
        <w:t xml:space="preserve"> </w:t>
      </w:r>
      <w:r w:rsidRPr="00015E55">
        <w:rPr>
          <w:rFonts w:ascii="Sakkal Majalla" w:hAnsi="Sakkal Majalla" w:cs="Sakkal Majalla" w:hint="cs"/>
          <w:b/>
          <w:rtl/>
          <w:lang w:val="en-GB" w:eastAsia="en-GB"/>
        </w:rPr>
        <w:t xml:space="preserve">في اللجنة الإحصائية الحكومية لجمهورية أذربيجان </w:t>
      </w:r>
      <w:r w:rsidRPr="00015E55">
        <w:rPr>
          <w:rFonts w:ascii="Sakkal Majalla" w:hAnsi="Sakkal Majalla" w:cs="Sakkal Majalla"/>
          <w:b/>
          <w:rtl/>
          <w:lang w:val="en-GB" w:eastAsia="en-GB"/>
        </w:rPr>
        <w:t>(</w:t>
      </w:r>
      <w:r w:rsidRPr="00015E55">
        <w:rPr>
          <w:rFonts w:ascii="Sakkal Majalla" w:hAnsi="Sakkal Majalla" w:cs="Sakkal Majalla"/>
          <w:b/>
          <w:lang w:val="en-GB" w:eastAsia="en-GB"/>
        </w:rPr>
        <w:t>AZSTAT</w:t>
      </w:r>
      <w:r w:rsidRPr="00015E55">
        <w:rPr>
          <w:rFonts w:ascii="Sakkal Majalla" w:hAnsi="Sakkal Majalla" w:cs="Sakkal Majalla"/>
          <w:b/>
          <w:rtl/>
          <w:lang w:val="en-GB" w:eastAsia="en-GB"/>
        </w:rPr>
        <w:t>).</w:t>
      </w:r>
    </w:p>
    <w:p w:rsidR="00812CB1" w:rsidRPr="00015E55" w:rsidRDefault="00812CB1" w:rsidP="00DB6A9A">
      <w:pPr>
        <w:pStyle w:val="ListParagraph"/>
        <w:numPr>
          <w:ilvl w:val="0"/>
          <w:numId w:val="8"/>
        </w:numPr>
        <w:autoSpaceDE w:val="0"/>
        <w:autoSpaceDN w:val="0"/>
        <w:bidi/>
        <w:adjustRightInd w:val="0"/>
        <w:rPr>
          <w:rFonts w:ascii="Sakkal Majalla" w:hAnsi="Sakkal Majalla" w:cs="Sakkal Majalla"/>
          <w:bCs/>
          <w:lang w:val="en-GB" w:eastAsia="en-GB" w:bidi="ar-AE"/>
        </w:rPr>
      </w:pPr>
      <w:r w:rsidRPr="00015E55">
        <w:rPr>
          <w:rFonts w:ascii="Sakkal Majalla" w:hAnsi="Sakkal Majalla" w:cs="Sakkal Majalla"/>
          <w:bCs/>
          <w:rtl/>
          <w:lang w:val="en-GB" w:eastAsia="en-GB" w:bidi="ar-AE"/>
        </w:rPr>
        <w:t xml:space="preserve">دورة تدريبية حول "إدارة السياحة في </w:t>
      </w:r>
      <w:r w:rsidRPr="00015E55">
        <w:rPr>
          <w:rFonts w:ascii="Sakkal Majalla" w:hAnsi="Sakkal Majalla" w:cs="Sakkal Majalla" w:hint="cs"/>
          <w:bCs/>
          <w:rtl/>
          <w:lang w:val="en-GB" w:eastAsia="en-GB" w:bidi="ar-AE"/>
        </w:rPr>
        <w:t>المحميات الطبيعية</w:t>
      </w:r>
      <w:r w:rsidRPr="00015E55">
        <w:rPr>
          <w:rFonts w:ascii="Sakkal Majalla" w:hAnsi="Sakkal Majalla" w:cs="Sakkal Majalla"/>
          <w:bCs/>
          <w:rtl/>
          <w:lang w:val="en-GB" w:eastAsia="en-GB" w:bidi="ar-AE"/>
        </w:rPr>
        <w:t>" في المملكة العربية السعودية</w:t>
      </w:r>
    </w:p>
    <w:p w:rsidR="00812CB1" w:rsidRPr="00015E55" w:rsidRDefault="00812CB1" w:rsidP="001909B6">
      <w:pPr>
        <w:pStyle w:val="ListParagraph"/>
        <w:autoSpaceDE w:val="0"/>
        <w:autoSpaceDN w:val="0"/>
        <w:bidi/>
        <w:adjustRightInd w:val="0"/>
        <w:ind w:left="1080"/>
        <w:jc w:val="both"/>
        <w:rPr>
          <w:rFonts w:ascii="Sakkal Majalla" w:hAnsi="Sakkal Majalla" w:cs="Sakkal Majalla"/>
          <w:b/>
          <w:lang w:val="en-GB" w:eastAsia="en-GB"/>
        </w:rPr>
      </w:pPr>
      <w:r w:rsidRPr="00015E55">
        <w:rPr>
          <w:rFonts w:ascii="Sakkal Majalla" w:hAnsi="Sakkal Majalla" w:cs="Sakkal Majalla" w:hint="cs"/>
          <w:b/>
          <w:rtl/>
          <w:lang w:val="en-GB" w:eastAsia="en-GB"/>
        </w:rPr>
        <w:t xml:space="preserve"> </w:t>
      </w:r>
      <w:r w:rsidRPr="00015E55">
        <w:rPr>
          <w:rFonts w:ascii="Sakkal Majalla" w:hAnsi="Sakkal Majalla" w:cs="Sakkal Majalla"/>
          <w:b/>
          <w:rtl/>
          <w:lang w:val="en-GB" w:eastAsia="en-GB"/>
        </w:rPr>
        <w:t>نظم</w:t>
      </w:r>
      <w:r w:rsidRPr="00015E55">
        <w:rPr>
          <w:rFonts w:ascii="Sakkal Majalla" w:hAnsi="Sakkal Majalla" w:cs="Sakkal Majalla" w:hint="cs"/>
          <w:b/>
          <w:rtl/>
          <w:lang w:val="en-GB" w:eastAsia="en-GB"/>
        </w:rPr>
        <w:t xml:space="preserve"> </w:t>
      </w:r>
      <w:r w:rsidR="00001E9F" w:rsidRPr="00015E55">
        <w:rPr>
          <w:rFonts w:ascii="Sakkal Majalla" w:hAnsi="Sakkal Majalla" w:cs="Sakkal Majalla" w:hint="cs"/>
          <w:b/>
          <w:rtl/>
          <w:lang w:val="en-GB" w:eastAsia="en-GB"/>
        </w:rPr>
        <w:t>مركز أنقرة</w:t>
      </w:r>
      <w:r w:rsidRPr="00015E55">
        <w:rPr>
          <w:rFonts w:ascii="Sakkal Majalla" w:hAnsi="Sakkal Majalla" w:cs="Sakkal Majalla" w:hint="cs"/>
          <w:b/>
          <w:rtl/>
          <w:lang w:val="en-GB" w:eastAsia="en-GB"/>
        </w:rPr>
        <w:t xml:space="preserve"> </w:t>
      </w:r>
      <w:r w:rsidRPr="00015E55">
        <w:rPr>
          <w:rFonts w:ascii="Sakkal Majalla" w:hAnsi="Sakkal Majalla" w:cs="Sakkal Majalla"/>
          <w:b/>
          <w:rtl/>
          <w:lang w:val="en-GB" w:eastAsia="en-GB"/>
        </w:rPr>
        <w:t>دورة تدريبية حول "إدارة السياحة في الم</w:t>
      </w:r>
      <w:r w:rsidRPr="00015E55">
        <w:rPr>
          <w:rFonts w:ascii="Sakkal Majalla" w:hAnsi="Sakkal Majalla" w:cs="Sakkal Majalla" w:hint="cs"/>
          <w:b/>
          <w:rtl/>
          <w:lang w:val="en-GB" w:eastAsia="en-GB"/>
        </w:rPr>
        <w:t>حميات الطبيعية</w:t>
      </w:r>
      <w:r w:rsidRPr="00015E55">
        <w:rPr>
          <w:rFonts w:ascii="Sakkal Majalla" w:hAnsi="Sakkal Majalla" w:cs="Sakkal Majalla"/>
          <w:b/>
          <w:rtl/>
          <w:lang w:val="en-GB" w:eastAsia="en-GB"/>
        </w:rPr>
        <w:t>" في الهيئة السعودية للتراث والسياحة الوطنية (</w:t>
      </w:r>
      <w:r w:rsidRPr="00015E55">
        <w:rPr>
          <w:rFonts w:ascii="Sakkal Majalla" w:hAnsi="Sakkal Majalla" w:cs="Sakkal Majalla"/>
          <w:b/>
          <w:lang w:val="en-GB" w:eastAsia="en-GB"/>
        </w:rPr>
        <w:t>SCTH</w:t>
      </w:r>
      <w:r w:rsidRPr="00015E55">
        <w:rPr>
          <w:rFonts w:ascii="Sakkal Majalla" w:hAnsi="Sakkal Majalla" w:cs="Sakkal Majalla"/>
          <w:b/>
          <w:rtl/>
          <w:lang w:val="en-GB" w:eastAsia="en-GB"/>
        </w:rPr>
        <w:t xml:space="preserve">) في الرياض </w:t>
      </w:r>
      <w:r w:rsidR="001909B6" w:rsidRPr="00015E55">
        <w:rPr>
          <w:rFonts w:ascii="Sakkal Majalla" w:hAnsi="Sakkal Majalla" w:cs="Sakkal Majalla" w:hint="cs"/>
          <w:b/>
          <w:rtl/>
          <w:lang w:val="en-GB" w:eastAsia="en-GB"/>
        </w:rPr>
        <w:t>يوم</w:t>
      </w:r>
      <w:r w:rsidR="001909B6" w:rsidRPr="00015E55">
        <w:rPr>
          <w:rFonts w:ascii="Sakkal Majalla" w:hAnsi="Sakkal Majalla" w:cs="Sakkal Majalla"/>
          <w:b/>
          <w:rtl/>
          <w:lang w:val="en-GB" w:eastAsia="en-GB"/>
        </w:rPr>
        <w:t xml:space="preserve"> 08-10 يونيو 2015. و</w:t>
      </w:r>
      <w:r w:rsidR="001909B6" w:rsidRPr="00015E55">
        <w:rPr>
          <w:rFonts w:ascii="Sakkal Majalla" w:hAnsi="Sakkal Majalla" w:cs="Sakkal Majalla" w:hint="cs"/>
          <w:b/>
          <w:rtl/>
          <w:lang w:val="en-GB" w:eastAsia="en-GB"/>
        </w:rPr>
        <w:t>قد تم الإشراف</w:t>
      </w:r>
      <w:r w:rsidRPr="00015E55">
        <w:rPr>
          <w:rFonts w:ascii="Sakkal Majalla" w:hAnsi="Sakkal Majalla" w:cs="Sakkal Majalla"/>
          <w:b/>
          <w:rtl/>
          <w:lang w:val="en-GB" w:eastAsia="en-GB"/>
        </w:rPr>
        <w:t xml:space="preserve"> على الدورة من قبل خبراء من وزارة الثقافة والسياحة </w:t>
      </w:r>
      <w:r w:rsidR="001909B6" w:rsidRPr="00015E55">
        <w:rPr>
          <w:rFonts w:ascii="Sakkal Majalla" w:hAnsi="Sakkal Majalla" w:cs="Sakkal Majalla" w:hint="cs"/>
          <w:b/>
          <w:rtl/>
          <w:lang w:val="en-GB" w:eastAsia="en-GB"/>
        </w:rPr>
        <w:t>ال</w:t>
      </w:r>
      <w:r w:rsidRPr="00015E55">
        <w:rPr>
          <w:rFonts w:ascii="Sakkal Majalla" w:hAnsi="Sakkal Majalla" w:cs="Sakkal Majalla"/>
          <w:b/>
          <w:rtl/>
          <w:lang w:val="en-GB" w:eastAsia="en-GB"/>
        </w:rPr>
        <w:t>تركي</w:t>
      </w:r>
      <w:r w:rsidR="001909B6" w:rsidRPr="00015E55">
        <w:rPr>
          <w:rFonts w:ascii="Sakkal Majalla" w:hAnsi="Sakkal Majalla" w:cs="Sakkal Majalla" w:hint="cs"/>
          <w:b/>
          <w:rtl/>
          <w:lang w:val="en-GB" w:eastAsia="en-GB"/>
        </w:rPr>
        <w:t>ة</w:t>
      </w:r>
      <w:r w:rsidRPr="00015E55">
        <w:rPr>
          <w:rFonts w:ascii="Sakkal Majalla" w:hAnsi="Sakkal Majalla" w:cs="Sakkal Majalla"/>
          <w:b/>
          <w:rtl/>
          <w:lang w:val="en-GB" w:eastAsia="en-GB"/>
        </w:rPr>
        <w:t xml:space="preserve"> بمشاركة </w:t>
      </w:r>
      <w:r w:rsidR="001909B6" w:rsidRPr="00015E55">
        <w:rPr>
          <w:rFonts w:ascii="Sakkal Majalla" w:hAnsi="Sakkal Majalla" w:cs="Sakkal Majalla" w:hint="cs"/>
          <w:b/>
          <w:rtl/>
          <w:lang w:val="en-GB" w:eastAsia="en-GB"/>
        </w:rPr>
        <w:t>الموظفين ذوي الصلة</w:t>
      </w:r>
      <w:r w:rsidR="001909B6" w:rsidRPr="00015E55">
        <w:rPr>
          <w:rFonts w:ascii="Sakkal Majalla" w:hAnsi="Sakkal Majalla" w:cs="Sakkal Majalla"/>
          <w:b/>
          <w:rtl/>
          <w:lang w:val="en-GB" w:eastAsia="en-GB"/>
        </w:rPr>
        <w:t xml:space="preserve"> </w:t>
      </w:r>
      <w:r w:rsidR="001909B6" w:rsidRPr="00015E55">
        <w:rPr>
          <w:rFonts w:ascii="Sakkal Majalla" w:hAnsi="Sakkal Majalla" w:cs="Sakkal Majalla" w:hint="cs"/>
          <w:b/>
          <w:rtl/>
          <w:lang w:val="en-GB" w:eastAsia="en-GB"/>
        </w:rPr>
        <w:t>في الهيئة السعودية للتراث والسياحة الوطنية</w:t>
      </w:r>
      <w:r w:rsidRPr="00015E55">
        <w:rPr>
          <w:rFonts w:ascii="Sakkal Majalla" w:hAnsi="Sakkal Majalla" w:cs="Sakkal Majalla"/>
          <w:b/>
          <w:rtl/>
          <w:lang w:val="en-GB" w:eastAsia="en-GB"/>
        </w:rPr>
        <w:t xml:space="preserve"> </w:t>
      </w:r>
      <w:r w:rsidR="001909B6" w:rsidRPr="00015E55">
        <w:rPr>
          <w:rFonts w:ascii="Sakkal Majalla" w:hAnsi="Sakkal Majalla" w:cs="Sakkal Majalla" w:hint="cs"/>
          <w:b/>
          <w:rtl/>
          <w:lang w:val="en-GB" w:eastAsia="en-GB"/>
        </w:rPr>
        <w:t>(</w:t>
      </w:r>
      <w:r w:rsidRPr="00015E55">
        <w:rPr>
          <w:rFonts w:ascii="Sakkal Majalla" w:hAnsi="Sakkal Majalla" w:cs="Sakkal Majalla"/>
          <w:b/>
          <w:lang w:val="en-GB" w:eastAsia="en-GB"/>
        </w:rPr>
        <w:t>SCTH</w:t>
      </w:r>
      <w:r w:rsidR="001909B6" w:rsidRPr="00015E55">
        <w:rPr>
          <w:rFonts w:ascii="Sakkal Majalla" w:hAnsi="Sakkal Majalla" w:cs="Sakkal Majalla" w:hint="cs"/>
          <w:b/>
          <w:rtl/>
          <w:lang w:val="en-GB" w:eastAsia="en-GB"/>
        </w:rPr>
        <w:t>).</w:t>
      </w:r>
    </w:p>
    <w:p w:rsidR="00812CB1" w:rsidRPr="00015E55" w:rsidRDefault="001909B6" w:rsidP="00DB6A9A">
      <w:pPr>
        <w:pStyle w:val="ListParagraph"/>
        <w:numPr>
          <w:ilvl w:val="0"/>
          <w:numId w:val="8"/>
        </w:numPr>
        <w:autoSpaceDE w:val="0"/>
        <w:autoSpaceDN w:val="0"/>
        <w:bidi/>
        <w:adjustRightInd w:val="0"/>
        <w:rPr>
          <w:rFonts w:ascii="Sakkal Majalla" w:hAnsi="Sakkal Majalla" w:cs="Sakkal Majalla"/>
          <w:bCs/>
          <w:lang w:val="en-GB" w:eastAsia="en-GB" w:bidi="ar-AE"/>
        </w:rPr>
      </w:pPr>
      <w:r w:rsidRPr="00015E55">
        <w:rPr>
          <w:rFonts w:ascii="Sakkal Majalla" w:hAnsi="Sakkal Majalla" w:cs="Sakkal Majalla"/>
          <w:bCs/>
          <w:rtl/>
          <w:lang w:val="en-GB" w:eastAsia="en-GB" w:bidi="ar-AE"/>
        </w:rPr>
        <w:t>دورة تدريبية حول "التخطيط ال</w:t>
      </w:r>
      <w:r w:rsidRPr="00015E55">
        <w:rPr>
          <w:rFonts w:ascii="Sakkal Majalla" w:hAnsi="Sakkal Majalla" w:cs="Sakkal Majalla" w:hint="cs"/>
          <w:bCs/>
          <w:rtl/>
          <w:lang w:val="en-GB" w:eastAsia="en-GB" w:bidi="ar-AE"/>
        </w:rPr>
        <w:t>إ</w:t>
      </w:r>
      <w:r w:rsidRPr="00015E55">
        <w:rPr>
          <w:rFonts w:ascii="Sakkal Majalla" w:hAnsi="Sakkal Majalla" w:cs="Sakkal Majalla"/>
          <w:bCs/>
          <w:rtl/>
          <w:lang w:val="en-GB" w:eastAsia="en-GB" w:bidi="ar-AE"/>
        </w:rPr>
        <w:t>ستراتيجي للتنمية السياحية المستدامة" في إندونيسيا</w:t>
      </w:r>
    </w:p>
    <w:p w:rsidR="001909B6" w:rsidRPr="00015E55" w:rsidRDefault="001909B6" w:rsidP="00DB6A9A">
      <w:pPr>
        <w:pStyle w:val="ListParagraph"/>
        <w:autoSpaceDE w:val="0"/>
        <w:autoSpaceDN w:val="0"/>
        <w:bidi/>
        <w:adjustRightInd w:val="0"/>
        <w:ind w:left="1080"/>
        <w:jc w:val="both"/>
        <w:rPr>
          <w:rFonts w:ascii="Sakkal Majalla" w:hAnsi="Sakkal Majalla" w:cs="Sakkal Majalla"/>
          <w:b/>
          <w:lang w:val="en-GB" w:eastAsia="en-GB"/>
        </w:rPr>
      </w:pPr>
      <w:r w:rsidRPr="00015E55">
        <w:rPr>
          <w:rFonts w:ascii="Sakkal Majalla" w:hAnsi="Sakkal Majalla" w:cs="Sakkal Majalla"/>
          <w:b/>
          <w:rtl/>
          <w:lang w:val="en-GB" w:eastAsia="en-GB"/>
        </w:rPr>
        <w:t xml:space="preserve">نظم </w:t>
      </w:r>
      <w:r w:rsidR="00001E9F" w:rsidRPr="00015E55">
        <w:rPr>
          <w:rFonts w:ascii="Sakkal Majalla" w:hAnsi="Sakkal Majalla" w:cs="Sakkal Majalla" w:hint="cs"/>
          <w:b/>
          <w:rtl/>
          <w:lang w:val="en-GB" w:eastAsia="en-GB"/>
        </w:rPr>
        <w:t>مركز أنقرة</w:t>
      </w:r>
      <w:r w:rsidRPr="00015E55">
        <w:rPr>
          <w:rFonts w:ascii="Sakkal Majalla" w:hAnsi="Sakkal Majalla" w:cs="Sakkal Majalla"/>
          <w:b/>
          <w:rtl/>
          <w:lang w:val="en-GB" w:eastAsia="en-GB"/>
        </w:rPr>
        <w:t xml:space="preserve"> دورة تدريبية حول "</w:t>
      </w:r>
      <w:r w:rsidRPr="00015E55">
        <w:rPr>
          <w:rFonts w:ascii="Sakkal Majalla" w:hAnsi="Sakkal Majalla" w:cs="Sakkal Majalla" w:hint="cs"/>
          <w:b/>
          <w:rtl/>
          <w:lang w:val="en-GB" w:eastAsia="en-GB"/>
        </w:rPr>
        <w:t>التخطيط الإستراتيجي للتنمية السياحية المستدامة</w:t>
      </w:r>
      <w:r w:rsidRPr="00015E55">
        <w:rPr>
          <w:rFonts w:ascii="Sakkal Majalla" w:hAnsi="Sakkal Majalla" w:cs="Sakkal Majalla"/>
          <w:b/>
          <w:rtl/>
          <w:lang w:val="en-GB" w:eastAsia="en-GB"/>
        </w:rPr>
        <w:t>" في وزارة السياحة وال</w:t>
      </w:r>
      <w:r w:rsidRPr="00015E55">
        <w:rPr>
          <w:rFonts w:ascii="Sakkal Majalla" w:hAnsi="Sakkal Majalla" w:cs="Sakkal Majalla" w:hint="cs"/>
          <w:b/>
          <w:rtl/>
          <w:lang w:val="en-GB" w:eastAsia="en-GB"/>
        </w:rPr>
        <w:t>إ</w:t>
      </w:r>
      <w:r w:rsidRPr="00015E55">
        <w:rPr>
          <w:rFonts w:ascii="Sakkal Majalla" w:hAnsi="Sakkal Majalla" w:cs="Sakkal Majalla"/>
          <w:b/>
          <w:rtl/>
          <w:lang w:val="en-GB" w:eastAsia="en-GB"/>
        </w:rPr>
        <w:t>قتصاد الإبداعي (</w:t>
      </w:r>
      <w:r w:rsidRPr="00015E55">
        <w:rPr>
          <w:rFonts w:ascii="Sakkal Majalla" w:hAnsi="Sakkal Majalla" w:cs="Sakkal Majalla"/>
          <w:b/>
          <w:lang w:val="en-GB" w:eastAsia="en-GB"/>
        </w:rPr>
        <w:t>MTCE</w:t>
      </w:r>
      <w:r w:rsidRPr="00015E55">
        <w:rPr>
          <w:rFonts w:ascii="Sakkal Majalla" w:hAnsi="Sakkal Majalla" w:cs="Sakkal Majalla"/>
          <w:b/>
          <w:rtl/>
          <w:lang w:val="en-GB" w:eastAsia="en-GB"/>
        </w:rPr>
        <w:t>)</w:t>
      </w:r>
      <w:r w:rsidRPr="00015E55">
        <w:rPr>
          <w:rFonts w:ascii="Sakkal Majalla" w:hAnsi="Sakkal Majalla" w:cs="Sakkal Majalla" w:hint="cs"/>
          <w:b/>
          <w:rtl/>
          <w:lang w:val="en-GB" w:eastAsia="en-GB"/>
        </w:rPr>
        <w:t xml:space="preserve"> في</w:t>
      </w:r>
      <w:r w:rsidRPr="00015E55">
        <w:rPr>
          <w:rFonts w:ascii="Sakkal Majalla" w:hAnsi="Sakkal Majalla" w:cs="Sakkal Majalla"/>
          <w:b/>
          <w:rtl/>
          <w:lang w:val="en-GB" w:eastAsia="en-GB"/>
        </w:rPr>
        <w:t xml:space="preserve"> </w:t>
      </w:r>
      <w:r w:rsidR="00DB6A9A" w:rsidRPr="00015E55">
        <w:rPr>
          <w:rFonts w:ascii="Sakkal Majalla" w:hAnsi="Sakkal Majalla" w:cs="Sakkal Majalla" w:hint="cs"/>
          <w:b/>
          <w:rtl/>
          <w:lang w:val="en-GB" w:eastAsia="en-GB"/>
        </w:rPr>
        <w:t>إ</w:t>
      </w:r>
      <w:r w:rsidR="00DB6A9A" w:rsidRPr="00015E55">
        <w:rPr>
          <w:rFonts w:ascii="Sakkal Majalla" w:hAnsi="Sakkal Majalla" w:cs="Sakkal Majalla"/>
          <w:b/>
          <w:rtl/>
          <w:lang w:val="en-GB" w:eastAsia="en-GB"/>
        </w:rPr>
        <w:t xml:space="preserve">ندونيسيا </w:t>
      </w:r>
      <w:r w:rsidRPr="00015E55">
        <w:rPr>
          <w:rFonts w:ascii="Sakkal Majalla" w:hAnsi="Sakkal Majalla" w:cs="Sakkal Majalla"/>
          <w:b/>
          <w:rtl/>
          <w:lang w:val="en-GB" w:eastAsia="en-GB"/>
        </w:rPr>
        <w:t xml:space="preserve">يوم 25-26 أكتوبر 2015. </w:t>
      </w:r>
      <w:r w:rsidR="00933ED2" w:rsidRPr="00015E55">
        <w:rPr>
          <w:rFonts w:ascii="Sakkal Majalla" w:hAnsi="Sakkal Majalla" w:cs="Sakkal Majalla" w:hint="cs"/>
          <w:b/>
          <w:rtl/>
          <w:lang w:val="en-GB" w:eastAsia="en-GB"/>
        </w:rPr>
        <w:t xml:space="preserve">وقد </w:t>
      </w:r>
      <w:r w:rsidRPr="00015E55">
        <w:rPr>
          <w:rFonts w:ascii="Sakkal Majalla" w:hAnsi="Sakkal Majalla" w:cs="Sakkal Majalla"/>
          <w:b/>
          <w:rtl/>
          <w:lang w:val="en-GB" w:eastAsia="en-GB"/>
        </w:rPr>
        <w:t>قدم</w:t>
      </w:r>
      <w:r w:rsidRPr="00015E55">
        <w:rPr>
          <w:rFonts w:ascii="Sakkal Majalla" w:hAnsi="Sakkal Majalla" w:cs="Sakkal Majalla" w:hint="cs"/>
          <w:b/>
          <w:rtl/>
          <w:lang w:val="en-GB" w:eastAsia="en-GB"/>
        </w:rPr>
        <w:t>ت</w:t>
      </w:r>
      <w:r w:rsidRPr="00015E55">
        <w:rPr>
          <w:rFonts w:ascii="Sakkal Majalla" w:hAnsi="Sakkal Majalla" w:cs="Sakkal Majalla"/>
          <w:b/>
          <w:rtl/>
          <w:lang w:val="en-GB" w:eastAsia="en-GB"/>
        </w:rPr>
        <w:t xml:space="preserve"> الدورة من قبل مركز السياحة الإسلامية</w:t>
      </w:r>
      <w:r w:rsidRPr="00015E55">
        <w:rPr>
          <w:rFonts w:ascii="Sakkal Majalla" w:hAnsi="Sakkal Majalla" w:cs="Sakkal Majalla" w:hint="cs"/>
          <w:b/>
          <w:rtl/>
          <w:lang w:val="en-GB" w:eastAsia="en-GB"/>
        </w:rPr>
        <w:t xml:space="preserve"> وو</w:t>
      </w:r>
      <w:r w:rsidRPr="00015E55">
        <w:rPr>
          <w:rFonts w:ascii="Sakkal Majalla" w:hAnsi="Sakkal Majalla" w:cs="Sakkal Majalla"/>
          <w:b/>
          <w:rtl/>
          <w:lang w:val="en-GB" w:eastAsia="en-GB"/>
        </w:rPr>
        <w:t xml:space="preserve">زارة السياحة في ماليزيا بمشاركة </w:t>
      </w:r>
      <w:r w:rsidRPr="00015E55">
        <w:rPr>
          <w:rFonts w:ascii="Sakkal Majalla" w:hAnsi="Sakkal Majalla" w:cs="Sakkal Majalla" w:hint="cs"/>
          <w:b/>
          <w:rtl/>
          <w:lang w:val="en-GB" w:eastAsia="en-GB"/>
        </w:rPr>
        <w:t>الموظفين ذوي الصلة</w:t>
      </w:r>
      <w:r w:rsidRPr="00015E55">
        <w:rPr>
          <w:rFonts w:ascii="Sakkal Majalla" w:hAnsi="Sakkal Majalla" w:cs="Sakkal Majalla"/>
          <w:b/>
          <w:rtl/>
          <w:lang w:val="en-GB" w:eastAsia="en-GB"/>
        </w:rPr>
        <w:t xml:space="preserve"> من </w:t>
      </w:r>
      <w:r w:rsidRPr="00015E55">
        <w:rPr>
          <w:rFonts w:ascii="Sakkal Majalla" w:hAnsi="Sakkal Majalla" w:cs="Sakkal Majalla" w:hint="cs"/>
          <w:b/>
          <w:rtl/>
          <w:lang w:val="en-GB" w:eastAsia="en-GB"/>
        </w:rPr>
        <w:t>وزارة السياحة والإقتصاد الإبداعي (</w:t>
      </w:r>
      <w:r w:rsidRPr="00015E55">
        <w:rPr>
          <w:rFonts w:ascii="Sakkal Majalla" w:hAnsi="Sakkal Majalla" w:cs="Sakkal Majalla"/>
          <w:b/>
          <w:lang w:val="en-GB" w:eastAsia="en-GB"/>
        </w:rPr>
        <w:t>MTCE</w:t>
      </w:r>
      <w:r w:rsidRPr="00015E55">
        <w:rPr>
          <w:rFonts w:ascii="Sakkal Majalla" w:hAnsi="Sakkal Majalla" w:cs="Sakkal Majalla"/>
          <w:b/>
          <w:rtl/>
          <w:lang w:val="en-GB" w:eastAsia="en-GB"/>
        </w:rPr>
        <w:t xml:space="preserve"> </w:t>
      </w:r>
      <w:r w:rsidRPr="00015E55">
        <w:rPr>
          <w:rFonts w:ascii="Sakkal Majalla" w:hAnsi="Sakkal Majalla" w:cs="Sakkal Majalla" w:hint="cs"/>
          <w:b/>
          <w:rtl/>
          <w:lang w:val="en-GB" w:eastAsia="en-GB"/>
        </w:rPr>
        <w:t xml:space="preserve">) </w:t>
      </w:r>
      <w:r w:rsidRPr="00015E55">
        <w:rPr>
          <w:rFonts w:ascii="Sakkal Majalla" w:hAnsi="Sakkal Majalla" w:cs="Sakkal Majalla"/>
          <w:b/>
          <w:rtl/>
          <w:lang w:val="en-GB" w:eastAsia="en-GB"/>
        </w:rPr>
        <w:t>إندونيسيا.</w:t>
      </w:r>
      <w:r w:rsidRPr="00015E55">
        <w:rPr>
          <w:rFonts w:ascii="Sakkal Majalla" w:hAnsi="Sakkal Majalla" w:cs="Sakkal Majalla" w:hint="cs"/>
          <w:b/>
          <w:rtl/>
          <w:lang w:val="en-GB" w:eastAsia="en-GB"/>
        </w:rPr>
        <w:t xml:space="preserve"> </w:t>
      </w:r>
    </w:p>
    <w:p w:rsidR="001909B6" w:rsidRPr="00015E55" w:rsidRDefault="00933ED2" w:rsidP="00DB6A9A">
      <w:pPr>
        <w:pStyle w:val="ListParagraph"/>
        <w:numPr>
          <w:ilvl w:val="0"/>
          <w:numId w:val="8"/>
        </w:numPr>
        <w:autoSpaceDE w:val="0"/>
        <w:autoSpaceDN w:val="0"/>
        <w:bidi/>
        <w:adjustRightInd w:val="0"/>
        <w:rPr>
          <w:rFonts w:ascii="Sakkal Majalla" w:hAnsi="Sakkal Majalla" w:cs="Sakkal Majalla"/>
          <w:bCs/>
          <w:lang w:val="en-GB" w:eastAsia="en-GB" w:bidi="ar-AE"/>
        </w:rPr>
      </w:pPr>
      <w:r w:rsidRPr="00015E55">
        <w:rPr>
          <w:rFonts w:ascii="Sakkal Majalla" w:hAnsi="Sakkal Majalla" w:cs="Sakkal Majalla" w:hint="cs"/>
          <w:bCs/>
          <w:rtl/>
          <w:lang w:val="en-GB" w:eastAsia="en-GB" w:bidi="ar-AE"/>
        </w:rPr>
        <w:t>دورة تدريبية حول "التسويق السياحي" في أوغندا</w:t>
      </w:r>
    </w:p>
    <w:p w:rsidR="00933ED2" w:rsidRPr="00015E55" w:rsidRDefault="00933ED2" w:rsidP="00933ED2">
      <w:pPr>
        <w:pStyle w:val="ListParagraph"/>
        <w:autoSpaceDE w:val="0"/>
        <w:autoSpaceDN w:val="0"/>
        <w:bidi/>
        <w:adjustRightInd w:val="0"/>
        <w:ind w:left="1080"/>
        <w:jc w:val="both"/>
        <w:rPr>
          <w:rFonts w:ascii="Sakkal Majalla" w:hAnsi="Sakkal Majalla" w:cs="Sakkal Majalla"/>
          <w:b/>
          <w:lang w:val="en-GB" w:eastAsia="en-GB"/>
        </w:rPr>
      </w:pPr>
      <w:r w:rsidRPr="00015E55">
        <w:rPr>
          <w:rFonts w:ascii="Sakkal Majalla" w:hAnsi="Sakkal Majalla" w:cs="Sakkal Majalla"/>
          <w:b/>
          <w:rtl/>
          <w:lang w:val="en-GB" w:eastAsia="en-GB"/>
        </w:rPr>
        <w:t xml:space="preserve">نظم </w:t>
      </w:r>
      <w:r w:rsidR="00001E9F" w:rsidRPr="00015E55">
        <w:rPr>
          <w:rFonts w:ascii="Sakkal Majalla" w:hAnsi="Sakkal Majalla" w:cs="Sakkal Majalla" w:hint="cs"/>
          <w:b/>
          <w:rtl/>
          <w:lang w:val="en-GB" w:eastAsia="en-GB"/>
        </w:rPr>
        <w:t>مركز أنقرة</w:t>
      </w:r>
      <w:r w:rsidRPr="00015E55">
        <w:rPr>
          <w:rFonts w:ascii="Sakkal Majalla" w:hAnsi="Sakkal Majalla" w:cs="Sakkal Majalla"/>
          <w:b/>
          <w:rtl/>
          <w:lang w:val="en-GB" w:eastAsia="en-GB"/>
        </w:rPr>
        <w:t xml:space="preserve"> دورة تدريبية حول "التسويق السياحي" في وزارة السياحة والحياة البرية والآثار (</w:t>
      </w:r>
      <w:r w:rsidRPr="00015E55">
        <w:rPr>
          <w:rFonts w:ascii="Sakkal Majalla" w:hAnsi="Sakkal Majalla" w:cs="Sakkal Majalla"/>
          <w:b/>
          <w:lang w:val="en-GB" w:eastAsia="en-GB"/>
        </w:rPr>
        <w:t>MTWA</w:t>
      </w:r>
      <w:r w:rsidRPr="00015E55">
        <w:rPr>
          <w:rFonts w:ascii="Sakkal Majalla" w:hAnsi="Sakkal Majalla" w:cs="Sakkal Majalla"/>
          <w:b/>
          <w:rtl/>
          <w:lang w:val="en-GB" w:eastAsia="en-GB"/>
        </w:rPr>
        <w:t>)</w:t>
      </w:r>
      <w:r w:rsidRPr="00015E55">
        <w:rPr>
          <w:rFonts w:ascii="Sakkal Majalla" w:hAnsi="Sakkal Majalla" w:cs="Sakkal Majalla" w:hint="cs"/>
          <w:b/>
          <w:rtl/>
          <w:lang w:val="en-GB" w:eastAsia="en-GB"/>
        </w:rPr>
        <w:t xml:space="preserve"> في </w:t>
      </w:r>
      <w:r w:rsidRPr="00015E55">
        <w:rPr>
          <w:rFonts w:ascii="Sakkal Majalla" w:hAnsi="Sakkal Majalla" w:cs="Sakkal Majalla"/>
          <w:b/>
          <w:rtl/>
          <w:lang w:val="en-GB" w:eastAsia="en-GB"/>
        </w:rPr>
        <w:t xml:space="preserve">أوغندا </w:t>
      </w:r>
      <w:r w:rsidRPr="00015E55">
        <w:rPr>
          <w:rFonts w:ascii="Sakkal Majalla" w:hAnsi="Sakkal Majalla" w:cs="Sakkal Majalla" w:hint="cs"/>
          <w:b/>
          <w:rtl/>
          <w:lang w:val="en-GB" w:eastAsia="en-GB"/>
        </w:rPr>
        <w:t>يوم</w:t>
      </w:r>
      <w:r w:rsidRPr="00015E55">
        <w:rPr>
          <w:rFonts w:ascii="Sakkal Majalla" w:hAnsi="Sakkal Majalla" w:cs="Sakkal Majalla"/>
          <w:b/>
          <w:rtl/>
          <w:lang w:val="en-GB" w:eastAsia="en-GB"/>
        </w:rPr>
        <w:t xml:space="preserve"> 10-11 نوفمبر 2015. وقد</w:t>
      </w:r>
      <w:r w:rsidRPr="00015E55">
        <w:rPr>
          <w:rFonts w:ascii="Sakkal Majalla" w:hAnsi="Sakkal Majalla" w:cs="Sakkal Majalla" w:hint="cs"/>
          <w:b/>
          <w:rtl/>
          <w:lang w:val="en-GB" w:eastAsia="en-GB"/>
        </w:rPr>
        <w:t xml:space="preserve"> قدمت</w:t>
      </w:r>
      <w:r w:rsidRPr="00015E55">
        <w:rPr>
          <w:rFonts w:ascii="Sakkal Majalla" w:hAnsi="Sakkal Majalla" w:cs="Sakkal Majalla"/>
          <w:b/>
          <w:rtl/>
          <w:lang w:val="en-GB" w:eastAsia="en-GB"/>
        </w:rPr>
        <w:t xml:space="preserve"> الدورة من قبل وزارة الثقافة والسياحة </w:t>
      </w:r>
      <w:r w:rsidRPr="00015E55">
        <w:rPr>
          <w:rFonts w:ascii="Sakkal Majalla" w:hAnsi="Sakkal Majalla" w:cs="Sakkal Majalla" w:hint="cs"/>
          <w:b/>
          <w:rtl/>
          <w:lang w:val="en-GB" w:eastAsia="en-GB"/>
        </w:rPr>
        <w:t>ال</w:t>
      </w:r>
      <w:r w:rsidRPr="00015E55">
        <w:rPr>
          <w:rFonts w:ascii="Sakkal Majalla" w:hAnsi="Sakkal Majalla" w:cs="Sakkal Majalla"/>
          <w:b/>
          <w:rtl/>
          <w:lang w:val="en-GB" w:eastAsia="en-GB"/>
        </w:rPr>
        <w:t>تركي</w:t>
      </w:r>
      <w:r w:rsidRPr="00015E55">
        <w:rPr>
          <w:rFonts w:ascii="Sakkal Majalla" w:hAnsi="Sakkal Majalla" w:cs="Sakkal Majalla" w:hint="cs"/>
          <w:b/>
          <w:rtl/>
          <w:lang w:val="en-GB" w:eastAsia="en-GB"/>
        </w:rPr>
        <w:t>ة</w:t>
      </w:r>
      <w:r w:rsidRPr="00015E55">
        <w:rPr>
          <w:rFonts w:ascii="Sakkal Majalla" w:hAnsi="Sakkal Majalla" w:cs="Sakkal Majalla"/>
          <w:b/>
          <w:rtl/>
          <w:lang w:val="en-GB" w:eastAsia="en-GB"/>
        </w:rPr>
        <w:t xml:space="preserve"> بمشاركة </w:t>
      </w:r>
      <w:r w:rsidRPr="00015E55">
        <w:rPr>
          <w:rFonts w:ascii="Sakkal Majalla" w:hAnsi="Sakkal Majalla" w:cs="Sakkal Majalla" w:hint="cs"/>
          <w:b/>
          <w:rtl/>
          <w:lang w:val="en-GB" w:eastAsia="en-GB"/>
        </w:rPr>
        <w:t>الموظفين ذوي الصلة</w:t>
      </w:r>
      <w:r w:rsidRPr="00015E55">
        <w:rPr>
          <w:rFonts w:ascii="Sakkal Majalla" w:hAnsi="Sakkal Majalla" w:cs="Sakkal Majalla"/>
          <w:b/>
          <w:rtl/>
          <w:lang w:val="en-GB" w:eastAsia="en-GB"/>
        </w:rPr>
        <w:t xml:space="preserve"> من وزارة السياحة والحياة البرية والآثار </w:t>
      </w:r>
      <w:r w:rsidRPr="00015E55">
        <w:rPr>
          <w:rFonts w:ascii="Sakkal Majalla" w:hAnsi="Sakkal Majalla" w:cs="Sakkal Majalla" w:hint="cs"/>
          <w:b/>
          <w:rtl/>
          <w:lang w:val="en-GB" w:eastAsia="en-GB"/>
        </w:rPr>
        <w:t>(</w:t>
      </w:r>
      <w:r w:rsidRPr="00015E55">
        <w:rPr>
          <w:rFonts w:ascii="Sakkal Majalla" w:hAnsi="Sakkal Majalla" w:cs="Sakkal Majalla"/>
          <w:b/>
          <w:lang w:val="en-GB" w:eastAsia="en-GB"/>
        </w:rPr>
        <w:t>MTWA</w:t>
      </w:r>
      <w:r w:rsidRPr="00015E55">
        <w:rPr>
          <w:rFonts w:ascii="Sakkal Majalla" w:hAnsi="Sakkal Majalla" w:cs="Sakkal Majalla"/>
          <w:b/>
          <w:rtl/>
          <w:lang w:val="en-GB" w:eastAsia="en-GB"/>
        </w:rPr>
        <w:t xml:space="preserve"> </w:t>
      </w:r>
      <w:r w:rsidRPr="00015E55">
        <w:rPr>
          <w:rFonts w:ascii="Sakkal Majalla" w:hAnsi="Sakkal Majalla" w:cs="Sakkal Majalla" w:hint="cs"/>
          <w:b/>
          <w:rtl/>
          <w:lang w:val="en-GB" w:eastAsia="en-GB"/>
        </w:rPr>
        <w:t xml:space="preserve">) </w:t>
      </w:r>
      <w:r w:rsidRPr="00015E55">
        <w:rPr>
          <w:rFonts w:ascii="Sakkal Majalla" w:hAnsi="Sakkal Majalla" w:cs="Sakkal Majalla"/>
          <w:b/>
          <w:rtl/>
          <w:lang w:val="en-GB" w:eastAsia="en-GB"/>
        </w:rPr>
        <w:t>أوغندا.</w:t>
      </w:r>
    </w:p>
    <w:p w:rsidR="00C32FC7" w:rsidRPr="00015E55" w:rsidRDefault="00C32FC7" w:rsidP="00C32FC7">
      <w:pPr>
        <w:pStyle w:val="ListParagraph"/>
        <w:numPr>
          <w:ilvl w:val="0"/>
          <w:numId w:val="7"/>
        </w:numPr>
        <w:autoSpaceDE w:val="0"/>
        <w:autoSpaceDN w:val="0"/>
        <w:bidi/>
        <w:adjustRightInd w:val="0"/>
        <w:rPr>
          <w:rFonts w:ascii="Sakkal Majalla" w:hAnsi="Sakkal Majalla" w:cs="Sakkal Majalla"/>
          <w:bCs/>
          <w:sz w:val="36"/>
          <w:szCs w:val="36"/>
          <w:lang w:val="en-GB"/>
        </w:rPr>
      </w:pPr>
      <w:r w:rsidRPr="00015E55">
        <w:rPr>
          <w:rFonts w:ascii="Sakkal Majalla" w:hAnsi="Sakkal Majalla" w:cs="Sakkal Majalla"/>
          <w:bCs/>
          <w:sz w:val="36"/>
          <w:szCs w:val="36"/>
          <w:rtl/>
          <w:lang w:val="en-GB"/>
        </w:rPr>
        <w:t>دور الشر</w:t>
      </w:r>
      <w:r w:rsidRPr="00015E55">
        <w:rPr>
          <w:rFonts w:ascii="Sakkal Majalla" w:hAnsi="Sakkal Majalla" w:cs="Sakkal Majalla" w:hint="cs"/>
          <w:bCs/>
          <w:sz w:val="36"/>
          <w:szCs w:val="36"/>
          <w:rtl/>
          <w:lang w:val="en-GB"/>
        </w:rPr>
        <w:t>ا</w:t>
      </w:r>
      <w:r w:rsidRPr="00015E55">
        <w:rPr>
          <w:rFonts w:ascii="Sakkal Majalla" w:hAnsi="Sakkal Majalla" w:cs="Sakkal Majalla"/>
          <w:bCs/>
          <w:sz w:val="36"/>
          <w:szCs w:val="36"/>
          <w:rtl/>
          <w:lang w:val="en-GB"/>
        </w:rPr>
        <w:t>ك</w:t>
      </w:r>
      <w:r w:rsidRPr="00015E55">
        <w:rPr>
          <w:rFonts w:ascii="Sakkal Majalla" w:hAnsi="Sakkal Majalla" w:cs="Sakkal Majalla" w:hint="cs"/>
          <w:bCs/>
          <w:sz w:val="36"/>
          <w:szCs w:val="36"/>
          <w:rtl/>
          <w:lang w:val="en-GB"/>
        </w:rPr>
        <w:t>ة</w:t>
      </w:r>
      <w:r w:rsidRPr="00015E55">
        <w:rPr>
          <w:rFonts w:ascii="Sakkal Majalla" w:hAnsi="Sakkal Majalla" w:cs="Sakkal Majalla"/>
          <w:bCs/>
          <w:sz w:val="36"/>
          <w:szCs w:val="36"/>
          <w:rtl/>
          <w:lang w:val="en-GB"/>
        </w:rPr>
        <w:t xml:space="preserve"> بين القطاعين العام </w:t>
      </w:r>
      <w:r w:rsidRPr="00015E55">
        <w:rPr>
          <w:rFonts w:ascii="Sakkal Majalla" w:hAnsi="Sakkal Majalla" w:cs="Sakkal Majalla" w:hint="cs"/>
          <w:bCs/>
          <w:sz w:val="36"/>
          <w:szCs w:val="36"/>
          <w:rtl/>
          <w:lang w:val="en-GB"/>
        </w:rPr>
        <w:t xml:space="preserve">والخاص في </w:t>
      </w:r>
      <w:r w:rsidRPr="00015E55">
        <w:rPr>
          <w:rFonts w:ascii="Sakkal Majalla" w:hAnsi="Sakkal Majalla" w:cs="Sakkal Majalla"/>
          <w:bCs/>
          <w:sz w:val="36"/>
          <w:szCs w:val="36"/>
          <w:rtl/>
          <w:lang w:val="en-GB"/>
        </w:rPr>
        <w:t xml:space="preserve">تنمية قطاع السياحة في </w:t>
      </w:r>
      <w:r w:rsidRPr="00015E55">
        <w:rPr>
          <w:rFonts w:ascii="Sakkal Majalla" w:hAnsi="Sakkal Majalla" w:cs="Sakkal Majalla" w:hint="cs"/>
          <w:bCs/>
          <w:sz w:val="36"/>
          <w:szCs w:val="36"/>
          <w:rtl/>
          <w:lang w:val="en-GB"/>
        </w:rPr>
        <w:t>البلدان</w:t>
      </w:r>
      <w:r w:rsidRPr="00015E55">
        <w:rPr>
          <w:rFonts w:ascii="Sakkal Majalla" w:hAnsi="Sakkal Majalla" w:cs="Sakkal Majalla"/>
          <w:bCs/>
          <w:sz w:val="36"/>
          <w:szCs w:val="36"/>
          <w:rtl/>
          <w:lang w:val="en-GB"/>
        </w:rPr>
        <w:t xml:space="preserve"> الأعضاء في منظمة </w:t>
      </w:r>
      <w:r w:rsidRPr="00015E55">
        <w:rPr>
          <w:rFonts w:ascii="Sakkal Majalla" w:hAnsi="Sakkal Majalla" w:cs="Sakkal Majalla" w:hint="cs"/>
          <w:bCs/>
          <w:sz w:val="36"/>
          <w:szCs w:val="36"/>
          <w:rtl/>
          <w:lang w:val="en-GB"/>
        </w:rPr>
        <w:t xml:space="preserve">التعاون </w:t>
      </w:r>
      <w:r w:rsidRPr="00015E55">
        <w:rPr>
          <w:rFonts w:ascii="Sakkal Majalla" w:hAnsi="Sakkal Majalla" w:cs="Sakkal Majalla"/>
          <w:bCs/>
          <w:sz w:val="36"/>
          <w:szCs w:val="36"/>
          <w:rtl/>
          <w:lang w:val="en-GB"/>
        </w:rPr>
        <w:t>الإسلامي</w:t>
      </w:r>
      <w:r w:rsidRPr="00015E55">
        <w:rPr>
          <w:rFonts w:ascii="Sakkal Majalla" w:hAnsi="Sakkal Majalla" w:cs="Sakkal Majalla" w:hint="cs"/>
          <w:bCs/>
          <w:sz w:val="36"/>
          <w:szCs w:val="36"/>
          <w:rtl/>
          <w:lang w:val="en-GB"/>
        </w:rPr>
        <w:t>.</w:t>
      </w:r>
    </w:p>
    <w:p w:rsidR="00C32FC7" w:rsidRPr="00015E55" w:rsidRDefault="00C32FC7" w:rsidP="00C65F8F">
      <w:pPr>
        <w:bidi/>
        <w:ind w:left="753"/>
        <w:jc w:val="both"/>
        <w:rPr>
          <w:rFonts w:ascii="Sakkal Majalla" w:hAnsi="Sakkal Majalla" w:cs="Sakkal Majalla"/>
          <w:b/>
          <w:sz w:val="24"/>
          <w:szCs w:val="24"/>
          <w:rtl/>
          <w:lang w:val="en-GB"/>
        </w:rPr>
      </w:pPr>
      <w:r w:rsidRPr="00015E55">
        <w:rPr>
          <w:rFonts w:ascii="Sakkal Majalla" w:hAnsi="Sakkal Majalla" w:cs="Sakkal Majalla"/>
          <w:b/>
          <w:sz w:val="24"/>
          <w:szCs w:val="24"/>
          <w:rtl/>
          <w:lang w:val="en-GB"/>
        </w:rPr>
        <w:t>وفقا لقرار الدورة ال</w:t>
      </w:r>
      <w:r w:rsidRPr="00015E55">
        <w:rPr>
          <w:rFonts w:ascii="Sakkal Majalla" w:hAnsi="Sakkal Majalla" w:cs="Sakkal Majalla" w:hint="cs"/>
          <w:b/>
          <w:sz w:val="24"/>
          <w:szCs w:val="24"/>
          <w:rtl/>
          <w:lang w:val="en-GB"/>
        </w:rPr>
        <w:t xml:space="preserve">ـ </w:t>
      </w:r>
      <w:r w:rsidRPr="00015E55">
        <w:rPr>
          <w:rFonts w:ascii="Sakkal Majalla" w:hAnsi="Sakkal Majalla" w:cs="Sakkal Majalla"/>
          <w:b/>
          <w:sz w:val="24"/>
          <w:szCs w:val="24"/>
          <w:rtl/>
          <w:lang w:val="en-GB"/>
        </w:rPr>
        <w:t xml:space="preserve">29 للجنة الدائمة للتعاون الاقتصادي والتجاري لمنظمة </w:t>
      </w:r>
      <w:r w:rsidRPr="00015E55">
        <w:rPr>
          <w:rFonts w:ascii="Sakkal Majalla" w:hAnsi="Sakkal Majalla" w:cs="Sakkal Majalla" w:hint="cs"/>
          <w:b/>
          <w:sz w:val="24"/>
          <w:szCs w:val="24"/>
          <w:rtl/>
          <w:lang w:val="en-GB"/>
        </w:rPr>
        <w:t>التعاون</w:t>
      </w:r>
      <w:r w:rsidRPr="00015E55">
        <w:rPr>
          <w:rFonts w:ascii="Sakkal Majalla" w:hAnsi="Sakkal Majalla" w:cs="Sakkal Majalla"/>
          <w:b/>
          <w:sz w:val="24"/>
          <w:szCs w:val="24"/>
          <w:rtl/>
          <w:lang w:val="en-GB"/>
        </w:rPr>
        <w:t xml:space="preserve"> الإسلامي (كومسيك)،</w:t>
      </w:r>
      <w:r w:rsidRPr="00015E55">
        <w:rPr>
          <w:rFonts w:ascii="Sakkal Majalla" w:hAnsi="Sakkal Majalla" w:cs="Sakkal Majalla" w:hint="cs"/>
          <w:b/>
          <w:sz w:val="24"/>
          <w:szCs w:val="24"/>
          <w:rtl/>
          <w:lang w:val="en-GB"/>
        </w:rPr>
        <w:t xml:space="preserve"> </w:t>
      </w:r>
      <w:r w:rsidRPr="00015E55">
        <w:rPr>
          <w:rFonts w:ascii="Sakkal Majalla" w:hAnsi="Sakkal Majalla" w:cs="Sakkal Majalla"/>
          <w:b/>
          <w:sz w:val="24"/>
          <w:szCs w:val="24"/>
          <w:rtl/>
          <w:lang w:val="en-GB"/>
        </w:rPr>
        <w:t>نظم مركز الأبحاث الإحصائية والاقتصادية والاجتماعية والتدريب للدول الإسلامية (سيسريك</w:t>
      </w:r>
      <w:r w:rsidRPr="00015E55">
        <w:rPr>
          <w:rFonts w:ascii="Sakkal Majalla" w:hAnsi="Sakkal Majalla" w:cs="Sakkal Majalla"/>
          <w:b/>
          <w:sz w:val="24"/>
          <w:szCs w:val="24"/>
          <w:lang w:val="en-GB"/>
        </w:rPr>
        <w:t>/</w:t>
      </w:r>
      <w:r w:rsidRPr="00015E55">
        <w:rPr>
          <w:rFonts w:ascii="Sakkal Majalla" w:hAnsi="Sakkal Majalla" w:cs="Sakkal Majalla"/>
          <w:b/>
          <w:sz w:val="24"/>
          <w:szCs w:val="24"/>
          <w:rtl/>
          <w:lang w:val="en-GB"/>
        </w:rPr>
        <w:t>مركز أنقرة)</w:t>
      </w:r>
      <w:r w:rsidRPr="00015E55">
        <w:rPr>
          <w:rFonts w:ascii="Sakkal Majalla" w:hAnsi="Sakkal Majalla" w:cs="Sakkal Majalla" w:hint="cs"/>
          <w:b/>
          <w:sz w:val="24"/>
          <w:szCs w:val="24"/>
          <w:rtl/>
          <w:lang w:val="en-GB"/>
        </w:rPr>
        <w:t xml:space="preserve"> </w:t>
      </w:r>
      <w:r w:rsidRPr="00015E55">
        <w:rPr>
          <w:rFonts w:ascii="Sakkal Majalla" w:hAnsi="Sakkal Majalla" w:cs="Sakkal Majalla"/>
          <w:b/>
          <w:sz w:val="24"/>
          <w:szCs w:val="24"/>
          <w:rtl/>
          <w:lang w:val="en-GB"/>
        </w:rPr>
        <w:t>و</w:t>
      </w:r>
      <w:r w:rsidR="00585C2C" w:rsidRPr="00015E55">
        <w:rPr>
          <w:rFonts w:ascii="Sakkal Majalla" w:hAnsi="Sakkal Majalla" w:cs="Sakkal Majalla" w:hint="cs"/>
          <w:b/>
          <w:sz w:val="24"/>
          <w:szCs w:val="24"/>
          <w:rtl/>
          <w:lang w:val="en-GB"/>
        </w:rPr>
        <w:t xml:space="preserve">بالتعاون مع </w:t>
      </w:r>
      <w:r w:rsidRPr="00015E55">
        <w:rPr>
          <w:rFonts w:ascii="Sakkal Majalla" w:hAnsi="Sakkal Majalla" w:cs="Sakkal Majalla"/>
          <w:b/>
          <w:sz w:val="24"/>
          <w:szCs w:val="24"/>
          <w:rtl/>
          <w:lang w:val="en-GB"/>
        </w:rPr>
        <w:t>مكتب تنسيق الكومسيك</w:t>
      </w:r>
      <w:r w:rsidR="00585C2C" w:rsidRPr="00015E55">
        <w:rPr>
          <w:rFonts w:ascii="Sakkal Majalla" w:hAnsi="Sakkal Majalla" w:cs="Sakkal Majalla" w:hint="cs"/>
          <w:b/>
          <w:sz w:val="24"/>
          <w:szCs w:val="24"/>
          <w:rtl/>
          <w:lang w:val="en-GB"/>
        </w:rPr>
        <w:t>،</w:t>
      </w:r>
      <w:r w:rsidRPr="00015E55">
        <w:rPr>
          <w:rFonts w:ascii="Sakkal Majalla" w:hAnsi="Sakkal Majalla" w:cs="Sakkal Majalla"/>
          <w:b/>
          <w:sz w:val="24"/>
          <w:szCs w:val="24"/>
          <w:rtl/>
          <w:lang w:val="en-GB"/>
        </w:rPr>
        <w:t xml:space="preserve"> ورشة عمل </w:t>
      </w:r>
      <w:r w:rsidR="00585C2C" w:rsidRPr="00015E55">
        <w:rPr>
          <w:rFonts w:ascii="Sakkal Majalla" w:hAnsi="Sakkal Majalla" w:cs="Sakkal Majalla" w:hint="cs"/>
          <w:b/>
          <w:sz w:val="24"/>
          <w:szCs w:val="24"/>
          <w:rtl/>
          <w:lang w:val="en-GB"/>
        </w:rPr>
        <w:t xml:space="preserve">في الفترة بين </w:t>
      </w:r>
      <w:r w:rsidRPr="00015E55">
        <w:rPr>
          <w:rFonts w:ascii="Sakkal Majalla" w:hAnsi="Sakkal Majalla" w:cs="Sakkal Majalla"/>
          <w:b/>
          <w:sz w:val="24"/>
          <w:szCs w:val="24"/>
          <w:rtl/>
          <w:lang w:val="en-GB"/>
        </w:rPr>
        <w:t xml:space="preserve"> 30 سبتمبر - 1 أكتوبر 2014 </w:t>
      </w:r>
      <w:r w:rsidR="00585C2C" w:rsidRPr="00015E55">
        <w:rPr>
          <w:rFonts w:ascii="Sakkal Majalla" w:hAnsi="Sakkal Majalla" w:cs="Sakkal Majalla" w:hint="cs"/>
          <w:b/>
          <w:sz w:val="24"/>
          <w:szCs w:val="24"/>
          <w:rtl/>
          <w:lang w:val="en-GB"/>
        </w:rPr>
        <w:t>في</w:t>
      </w:r>
      <w:r w:rsidRPr="00015E55">
        <w:rPr>
          <w:rFonts w:ascii="Sakkal Majalla" w:hAnsi="Sakkal Majalla" w:cs="Sakkal Majalla"/>
          <w:b/>
          <w:sz w:val="24"/>
          <w:szCs w:val="24"/>
          <w:rtl/>
          <w:lang w:val="en-GB"/>
        </w:rPr>
        <w:t xml:space="preserve"> مقر </w:t>
      </w:r>
      <w:r w:rsidR="00585C2C" w:rsidRPr="00015E55">
        <w:rPr>
          <w:rFonts w:ascii="Sakkal Majalla" w:hAnsi="Sakkal Majalla" w:cs="Sakkal Majalla"/>
          <w:b/>
          <w:sz w:val="24"/>
          <w:szCs w:val="24"/>
          <w:rtl/>
          <w:lang w:val="en-GB"/>
        </w:rPr>
        <w:t>(سيسريك</w:t>
      </w:r>
      <w:r w:rsidR="00585C2C" w:rsidRPr="00015E55">
        <w:rPr>
          <w:rFonts w:ascii="Sakkal Majalla" w:hAnsi="Sakkal Majalla" w:cs="Sakkal Majalla"/>
          <w:b/>
          <w:sz w:val="24"/>
          <w:szCs w:val="24"/>
          <w:lang w:val="en-GB"/>
        </w:rPr>
        <w:t>/</w:t>
      </w:r>
      <w:r w:rsidR="00585C2C" w:rsidRPr="00015E55">
        <w:rPr>
          <w:rFonts w:ascii="Sakkal Majalla" w:hAnsi="Sakkal Majalla" w:cs="Sakkal Majalla"/>
          <w:b/>
          <w:sz w:val="24"/>
          <w:szCs w:val="24"/>
          <w:rtl/>
          <w:lang w:val="en-GB"/>
        </w:rPr>
        <w:t>مركز أنقرة)</w:t>
      </w:r>
      <w:r w:rsidR="00585C2C" w:rsidRPr="00015E55">
        <w:rPr>
          <w:rFonts w:ascii="Sakkal Majalla" w:hAnsi="Sakkal Majalla" w:cs="Sakkal Majalla" w:hint="cs"/>
          <w:b/>
          <w:sz w:val="24"/>
          <w:szCs w:val="24"/>
          <w:rtl/>
          <w:lang w:val="en-GB"/>
        </w:rPr>
        <w:t xml:space="preserve"> </w:t>
      </w:r>
      <w:r w:rsidRPr="00015E55">
        <w:rPr>
          <w:rFonts w:ascii="Sakkal Majalla" w:hAnsi="Sakkal Majalla" w:cs="Sakkal Majalla"/>
          <w:b/>
          <w:sz w:val="24"/>
          <w:szCs w:val="24"/>
          <w:rtl/>
          <w:lang w:val="en-GB"/>
        </w:rPr>
        <w:t xml:space="preserve"> في أنقرة،</w:t>
      </w:r>
      <w:r w:rsidR="00585C2C" w:rsidRPr="00015E55">
        <w:rPr>
          <w:rFonts w:ascii="Sakkal Majalla" w:hAnsi="Sakkal Majalla" w:cs="Sakkal Majalla" w:hint="cs"/>
          <w:b/>
          <w:sz w:val="24"/>
          <w:szCs w:val="24"/>
          <w:rtl/>
          <w:lang w:val="en-GB"/>
        </w:rPr>
        <w:t xml:space="preserve"> </w:t>
      </w:r>
      <w:r w:rsidR="00FF27F0" w:rsidRPr="00015E55">
        <w:rPr>
          <w:rFonts w:ascii="Sakkal Majalla" w:hAnsi="Sakkal Majalla" w:cs="Sakkal Majalla" w:hint="cs"/>
          <w:b/>
          <w:sz w:val="24"/>
          <w:szCs w:val="24"/>
          <w:rtl/>
          <w:lang w:val="en-GB"/>
        </w:rPr>
        <w:t xml:space="preserve">حيث كانت </w:t>
      </w:r>
      <w:r w:rsidR="00585C2C" w:rsidRPr="00015E55">
        <w:rPr>
          <w:rFonts w:ascii="Sakkal Majalla" w:hAnsi="Sakkal Majalla" w:cs="Sakkal Majalla"/>
          <w:b/>
          <w:sz w:val="24"/>
          <w:szCs w:val="24"/>
          <w:rtl/>
          <w:lang w:val="en-GB"/>
        </w:rPr>
        <w:t xml:space="preserve">جمهورية تركيا </w:t>
      </w:r>
      <w:r w:rsidR="00FF27F0" w:rsidRPr="00015E55">
        <w:rPr>
          <w:rFonts w:ascii="Sakkal Majalla" w:hAnsi="Sakkal Majalla" w:cs="Sakkal Majalla" w:hint="cs"/>
          <w:b/>
          <w:sz w:val="24"/>
          <w:szCs w:val="24"/>
          <w:rtl/>
          <w:lang w:val="en-GB"/>
        </w:rPr>
        <w:t>البلد المستضيف</w:t>
      </w:r>
      <w:r w:rsidR="00585C2C" w:rsidRPr="00015E55">
        <w:rPr>
          <w:rFonts w:ascii="Sakkal Majalla" w:hAnsi="Sakkal Majalla" w:cs="Sakkal Majalla" w:hint="cs"/>
          <w:b/>
          <w:sz w:val="24"/>
          <w:szCs w:val="24"/>
          <w:rtl/>
          <w:lang w:val="en-GB"/>
        </w:rPr>
        <w:t xml:space="preserve"> للحدث</w:t>
      </w:r>
      <w:r w:rsidR="00FF27F0" w:rsidRPr="00015E55">
        <w:rPr>
          <w:rFonts w:ascii="Sakkal Majalla" w:hAnsi="Sakkal Majalla" w:cs="Sakkal Majalla"/>
          <w:b/>
          <w:sz w:val="24"/>
          <w:szCs w:val="24"/>
          <w:rtl/>
          <w:lang w:val="en-GB"/>
        </w:rPr>
        <w:t xml:space="preserve"> </w:t>
      </w:r>
      <w:r w:rsidR="00FF27F0" w:rsidRPr="00015E55">
        <w:rPr>
          <w:rFonts w:ascii="Sakkal Majalla" w:hAnsi="Sakkal Majalla" w:cs="Sakkal Majalla" w:hint="cs"/>
          <w:b/>
          <w:sz w:val="24"/>
          <w:szCs w:val="24"/>
          <w:rtl/>
          <w:lang w:val="en-GB"/>
        </w:rPr>
        <w:t xml:space="preserve">من أجل </w:t>
      </w:r>
      <w:r w:rsidR="00585C2C" w:rsidRPr="00015E55">
        <w:rPr>
          <w:rFonts w:ascii="Sakkal Majalla" w:hAnsi="Sakkal Majalla" w:cs="Sakkal Majalla"/>
          <w:b/>
          <w:sz w:val="24"/>
          <w:szCs w:val="24"/>
          <w:rtl/>
          <w:lang w:val="en-GB"/>
        </w:rPr>
        <w:t xml:space="preserve">تبادل </w:t>
      </w:r>
      <w:r w:rsidR="00FF27F0" w:rsidRPr="00015E55">
        <w:rPr>
          <w:rFonts w:ascii="Sakkal Majalla" w:hAnsi="Sakkal Majalla" w:cs="Sakkal Majalla" w:hint="cs"/>
          <w:b/>
          <w:sz w:val="24"/>
          <w:szCs w:val="24"/>
          <w:rtl/>
          <w:lang w:val="en-GB"/>
        </w:rPr>
        <w:t>المشاهدات الوزارية</w:t>
      </w:r>
      <w:r w:rsidR="00FF27F0" w:rsidRPr="00015E55">
        <w:rPr>
          <w:rFonts w:ascii="Sakkal Majalla" w:hAnsi="Sakkal Majalla" w:cs="Sakkal Majalla"/>
          <w:b/>
          <w:sz w:val="24"/>
          <w:szCs w:val="24"/>
          <w:rtl/>
          <w:lang w:val="en-GB"/>
        </w:rPr>
        <w:t xml:space="preserve"> حول </w:t>
      </w:r>
      <w:r w:rsidR="00FF27F0" w:rsidRPr="00015E55">
        <w:rPr>
          <w:rFonts w:ascii="Sakkal Majalla" w:hAnsi="Sakkal Majalla" w:cs="Sakkal Majalla"/>
          <w:b/>
          <w:sz w:val="24"/>
          <w:szCs w:val="24"/>
          <w:rtl/>
          <w:lang w:val="en-GB"/>
        </w:rPr>
        <w:lastRenderedPageBreak/>
        <w:t>موضوع "دور الشراك</w:t>
      </w:r>
      <w:r w:rsidR="00FF27F0" w:rsidRPr="00015E55">
        <w:rPr>
          <w:rFonts w:ascii="Sakkal Majalla" w:hAnsi="Sakkal Majalla" w:cs="Sakkal Majalla" w:hint="cs"/>
          <w:b/>
          <w:sz w:val="24"/>
          <w:szCs w:val="24"/>
          <w:rtl/>
          <w:lang w:val="en-GB"/>
        </w:rPr>
        <w:t>ة</w:t>
      </w:r>
      <w:r w:rsidR="00585C2C" w:rsidRPr="00015E55">
        <w:rPr>
          <w:rFonts w:ascii="Sakkal Majalla" w:hAnsi="Sakkal Majalla" w:cs="Sakkal Majalla"/>
          <w:b/>
          <w:sz w:val="24"/>
          <w:szCs w:val="24"/>
          <w:rtl/>
          <w:lang w:val="en-GB"/>
        </w:rPr>
        <w:t xml:space="preserve"> بين القطاعين العام </w:t>
      </w:r>
      <w:r w:rsidR="00FF27F0" w:rsidRPr="00015E55">
        <w:rPr>
          <w:rFonts w:ascii="Sakkal Majalla" w:hAnsi="Sakkal Majalla" w:cs="Sakkal Majalla" w:hint="cs"/>
          <w:b/>
          <w:sz w:val="24"/>
          <w:szCs w:val="24"/>
          <w:rtl/>
          <w:lang w:val="en-GB"/>
        </w:rPr>
        <w:t xml:space="preserve">والخاص في </w:t>
      </w:r>
      <w:r w:rsidR="00FF27F0" w:rsidRPr="00015E55">
        <w:rPr>
          <w:rFonts w:ascii="Sakkal Majalla" w:hAnsi="Sakkal Majalla" w:cs="Sakkal Majalla"/>
          <w:b/>
          <w:sz w:val="24"/>
          <w:szCs w:val="24"/>
          <w:rtl/>
          <w:lang w:val="en-GB"/>
        </w:rPr>
        <w:t>تنمية قطاع السياحة في ال</w:t>
      </w:r>
      <w:r w:rsidR="00FF27F0" w:rsidRPr="00015E55">
        <w:rPr>
          <w:rFonts w:ascii="Sakkal Majalla" w:hAnsi="Sakkal Majalla" w:cs="Sakkal Majalla" w:hint="cs"/>
          <w:b/>
          <w:sz w:val="24"/>
          <w:szCs w:val="24"/>
          <w:rtl/>
          <w:lang w:val="en-GB"/>
        </w:rPr>
        <w:t>بلدان</w:t>
      </w:r>
      <w:r w:rsidR="00585C2C" w:rsidRPr="00015E55">
        <w:rPr>
          <w:rFonts w:ascii="Sakkal Majalla" w:hAnsi="Sakkal Majalla" w:cs="Sakkal Majalla"/>
          <w:b/>
          <w:sz w:val="24"/>
          <w:szCs w:val="24"/>
          <w:rtl/>
          <w:lang w:val="en-GB"/>
        </w:rPr>
        <w:t xml:space="preserve"> الأعضاء في منظمة </w:t>
      </w:r>
      <w:r w:rsidR="00FF27F0" w:rsidRPr="00015E55">
        <w:rPr>
          <w:rFonts w:ascii="Sakkal Majalla" w:hAnsi="Sakkal Majalla" w:cs="Sakkal Majalla" w:hint="cs"/>
          <w:b/>
          <w:sz w:val="24"/>
          <w:szCs w:val="24"/>
          <w:rtl/>
          <w:lang w:val="en-GB"/>
        </w:rPr>
        <w:t xml:space="preserve">التعاون </w:t>
      </w:r>
      <w:r w:rsidR="00585C2C" w:rsidRPr="00015E55">
        <w:rPr>
          <w:rFonts w:ascii="Sakkal Majalla" w:hAnsi="Sakkal Majalla" w:cs="Sakkal Majalla"/>
          <w:b/>
          <w:sz w:val="24"/>
          <w:szCs w:val="24"/>
          <w:rtl/>
          <w:lang w:val="en-GB"/>
        </w:rPr>
        <w:t xml:space="preserve">الإسلامي" خلال الدورة ال30 للكومسيك، </w:t>
      </w:r>
      <w:r w:rsidR="00FF27F0" w:rsidRPr="00015E55">
        <w:rPr>
          <w:rFonts w:ascii="Sakkal Majalla" w:hAnsi="Sakkal Majalla" w:cs="Sakkal Majalla" w:hint="cs"/>
          <w:b/>
          <w:sz w:val="24"/>
          <w:szCs w:val="24"/>
          <w:rtl/>
          <w:lang w:val="en-GB"/>
        </w:rPr>
        <w:t>و</w:t>
      </w:r>
      <w:r w:rsidR="00585C2C" w:rsidRPr="00015E55">
        <w:rPr>
          <w:rFonts w:ascii="Sakkal Majalla" w:hAnsi="Sakkal Majalla" w:cs="Sakkal Majalla"/>
          <w:b/>
          <w:sz w:val="24"/>
          <w:szCs w:val="24"/>
          <w:rtl/>
          <w:lang w:val="en-GB"/>
        </w:rPr>
        <w:t xml:space="preserve">الذي </w:t>
      </w:r>
      <w:r w:rsidR="00FF27F0" w:rsidRPr="00015E55">
        <w:rPr>
          <w:rFonts w:ascii="Sakkal Majalla" w:hAnsi="Sakkal Majalla" w:cs="Sakkal Majalla" w:hint="cs"/>
          <w:b/>
          <w:sz w:val="24"/>
          <w:szCs w:val="24"/>
          <w:rtl/>
          <w:lang w:val="en-GB"/>
        </w:rPr>
        <w:t>تم عقده</w:t>
      </w:r>
      <w:r w:rsidR="00585C2C" w:rsidRPr="00015E55">
        <w:rPr>
          <w:rFonts w:ascii="Sakkal Majalla" w:hAnsi="Sakkal Majalla" w:cs="Sakkal Majalla"/>
          <w:b/>
          <w:sz w:val="24"/>
          <w:szCs w:val="24"/>
          <w:rtl/>
          <w:lang w:val="en-GB"/>
        </w:rPr>
        <w:t xml:space="preserve"> في اسطنبول يوم 25-28 نوفمبر 2014.</w:t>
      </w:r>
      <w:r w:rsidR="00FF27F0" w:rsidRPr="00015E55">
        <w:rPr>
          <w:rFonts w:ascii="Sakkal Majalla" w:hAnsi="Sakkal Majalla" w:cs="Sakkal Majalla" w:hint="cs"/>
          <w:b/>
          <w:sz w:val="24"/>
          <w:szCs w:val="24"/>
          <w:rtl/>
          <w:lang w:val="en-GB"/>
        </w:rPr>
        <w:t xml:space="preserve"> حيث حضر ورشة العمل ممثلين عن الوزارات والمؤسسات الوطنية ذات الصلة في البلدان الأعضاء. </w:t>
      </w:r>
      <w:r w:rsidR="00FF27F0" w:rsidRPr="00015E55">
        <w:rPr>
          <w:rFonts w:ascii="Sakkal Majalla" w:hAnsi="Sakkal Majalla" w:cs="Sakkal Majalla"/>
          <w:b/>
          <w:sz w:val="24"/>
          <w:szCs w:val="24"/>
          <w:rtl/>
          <w:lang w:val="en-GB"/>
        </w:rPr>
        <w:t xml:space="preserve">وبالإضافة إلى ذلك، </w:t>
      </w:r>
      <w:r w:rsidR="00FF27F0" w:rsidRPr="00015E55">
        <w:rPr>
          <w:rFonts w:ascii="Sakkal Majalla" w:hAnsi="Sakkal Majalla" w:cs="Sakkal Majalla" w:hint="cs"/>
          <w:b/>
          <w:sz w:val="24"/>
          <w:szCs w:val="24"/>
          <w:rtl/>
          <w:lang w:val="en-GB"/>
        </w:rPr>
        <w:t xml:space="preserve">حضر الروشة أيضا </w:t>
      </w:r>
      <w:r w:rsidR="00FF27F0" w:rsidRPr="00015E55">
        <w:rPr>
          <w:rFonts w:ascii="Sakkal Majalla" w:hAnsi="Sakkal Majalla" w:cs="Sakkal Majalla"/>
          <w:b/>
          <w:sz w:val="24"/>
          <w:szCs w:val="24"/>
          <w:rtl/>
          <w:lang w:val="en-GB"/>
        </w:rPr>
        <w:t xml:space="preserve">ممثلين عن الأمانة العامة لمنظمة </w:t>
      </w:r>
      <w:r w:rsidR="00FF27F0" w:rsidRPr="00015E55">
        <w:rPr>
          <w:rFonts w:ascii="Sakkal Majalla" w:hAnsi="Sakkal Majalla" w:cs="Sakkal Majalla" w:hint="cs"/>
          <w:b/>
          <w:sz w:val="24"/>
          <w:szCs w:val="24"/>
          <w:rtl/>
          <w:lang w:val="en-GB"/>
        </w:rPr>
        <w:t>التعاون</w:t>
      </w:r>
      <w:r w:rsidR="00FF27F0" w:rsidRPr="00015E55">
        <w:rPr>
          <w:rFonts w:ascii="Sakkal Majalla" w:hAnsi="Sakkal Majalla" w:cs="Sakkal Majalla"/>
          <w:b/>
          <w:sz w:val="24"/>
          <w:szCs w:val="24"/>
          <w:rtl/>
          <w:lang w:val="en-GB"/>
        </w:rPr>
        <w:t xml:space="preserve"> الإسلامي، </w:t>
      </w:r>
      <w:r w:rsidR="00FF27F0" w:rsidRPr="00015E55">
        <w:rPr>
          <w:rFonts w:ascii="Sakkal Majalla" w:hAnsi="Sakkal Majalla" w:cs="Sakkal Majalla" w:hint="cs"/>
          <w:b/>
          <w:sz w:val="24"/>
          <w:szCs w:val="24"/>
          <w:rtl/>
          <w:lang w:val="en-GB"/>
        </w:rPr>
        <w:t>و</w:t>
      </w:r>
      <w:r w:rsidR="00FF27F0" w:rsidRPr="00015E55">
        <w:rPr>
          <w:rFonts w:ascii="Sakkal Majalla" w:hAnsi="Sakkal Majalla" w:cs="Sakkal Majalla"/>
          <w:b/>
          <w:sz w:val="24"/>
          <w:szCs w:val="24"/>
          <w:rtl/>
          <w:lang w:val="en-GB"/>
        </w:rPr>
        <w:t xml:space="preserve">مكتب تنسيق الكومسيك، </w:t>
      </w:r>
      <w:r w:rsidR="00FF27F0" w:rsidRPr="00015E55">
        <w:rPr>
          <w:rFonts w:ascii="Sakkal Majalla" w:hAnsi="Sakkal Majalla" w:cs="Sakkal Majalla" w:hint="cs"/>
          <w:b/>
          <w:sz w:val="24"/>
          <w:szCs w:val="24"/>
          <w:rtl/>
          <w:lang w:val="en-GB"/>
        </w:rPr>
        <w:t xml:space="preserve">ومجموعة </w:t>
      </w:r>
      <w:r w:rsidR="00FF27F0" w:rsidRPr="00015E55">
        <w:rPr>
          <w:rFonts w:ascii="Sakkal Majalla" w:hAnsi="Sakkal Majalla" w:cs="Sakkal Majalla"/>
          <w:b/>
          <w:sz w:val="24"/>
          <w:szCs w:val="24"/>
          <w:rtl/>
          <w:lang w:val="en-GB"/>
        </w:rPr>
        <w:t xml:space="preserve">بنك التنمية </w:t>
      </w:r>
      <w:r w:rsidR="00FF27F0" w:rsidRPr="00015E55">
        <w:rPr>
          <w:rFonts w:ascii="Sakkal Majalla" w:hAnsi="Sakkal Majalla" w:cs="Sakkal Majalla" w:hint="cs"/>
          <w:b/>
          <w:sz w:val="24"/>
          <w:szCs w:val="24"/>
          <w:rtl/>
          <w:lang w:val="en-GB"/>
        </w:rPr>
        <w:t xml:space="preserve">الإسلامي </w:t>
      </w:r>
      <w:r w:rsidR="00FF27F0" w:rsidRPr="00015E55">
        <w:rPr>
          <w:rFonts w:ascii="Sakkal Majalla" w:hAnsi="Sakkal Majalla" w:cs="Sakkal Majalla"/>
          <w:b/>
          <w:sz w:val="24"/>
          <w:szCs w:val="24"/>
          <w:rtl/>
          <w:lang w:val="en-GB"/>
        </w:rPr>
        <w:t>(</w:t>
      </w:r>
      <w:r w:rsidR="00FF27F0" w:rsidRPr="00015E55">
        <w:rPr>
          <w:rFonts w:ascii="Sakkal Majalla" w:hAnsi="Sakkal Majalla" w:cs="Sakkal Majalla"/>
          <w:b/>
          <w:sz w:val="24"/>
          <w:szCs w:val="24"/>
          <w:lang w:val="en-GB"/>
        </w:rPr>
        <w:t>IDB</w:t>
      </w:r>
      <w:r w:rsidR="00FF27F0" w:rsidRPr="00015E55">
        <w:rPr>
          <w:rFonts w:ascii="Sakkal Majalla" w:hAnsi="Sakkal Majalla" w:cs="Sakkal Majalla"/>
          <w:b/>
          <w:sz w:val="24"/>
          <w:szCs w:val="24"/>
          <w:rtl/>
          <w:lang w:val="en-GB"/>
        </w:rPr>
        <w:t xml:space="preserve">)، </w:t>
      </w:r>
      <w:r w:rsidR="00C65F8F" w:rsidRPr="00015E55">
        <w:rPr>
          <w:rFonts w:ascii="Sakkal Majalla" w:hAnsi="Sakkal Majalla" w:cs="Sakkal Majalla" w:hint="cs"/>
          <w:b/>
          <w:sz w:val="24"/>
          <w:szCs w:val="24"/>
          <w:rtl/>
          <w:lang w:val="en-GB"/>
        </w:rPr>
        <w:t>وممثلين عن مركز أنقرة</w:t>
      </w:r>
      <w:r w:rsidR="00FF27F0" w:rsidRPr="00015E55">
        <w:rPr>
          <w:rFonts w:ascii="Sakkal Majalla" w:hAnsi="Sakkal Majalla" w:cs="Sakkal Majalla"/>
          <w:b/>
          <w:sz w:val="24"/>
          <w:szCs w:val="24"/>
          <w:rtl/>
          <w:lang w:val="en-GB"/>
        </w:rPr>
        <w:t>، و</w:t>
      </w:r>
      <w:r w:rsidR="00C65F8F" w:rsidRPr="00015E55">
        <w:rPr>
          <w:rFonts w:ascii="Sakkal Majalla" w:hAnsi="Sakkal Majalla" w:cs="Sakkal Majalla" w:hint="cs"/>
          <w:b/>
          <w:sz w:val="24"/>
          <w:szCs w:val="24"/>
          <w:rtl/>
          <w:lang w:val="en-GB"/>
        </w:rPr>
        <w:t xml:space="preserve">كذلك ممثلين عن </w:t>
      </w:r>
      <w:r w:rsidR="00FF27F0" w:rsidRPr="00015E55">
        <w:rPr>
          <w:rFonts w:ascii="Sakkal Majalla" w:hAnsi="Sakkal Majalla" w:cs="Sakkal Majalla"/>
          <w:b/>
          <w:sz w:val="24"/>
          <w:szCs w:val="24"/>
          <w:rtl/>
          <w:lang w:val="en-GB"/>
        </w:rPr>
        <w:t>المركز الإسلامي لتنمية التجارة.</w:t>
      </w:r>
      <w:r w:rsidR="00C65F8F" w:rsidRPr="00015E55">
        <w:rPr>
          <w:rFonts w:ascii="Sakkal Majalla" w:hAnsi="Sakkal Majalla" w:cs="Sakkal Majalla" w:hint="cs"/>
          <w:b/>
          <w:sz w:val="24"/>
          <w:szCs w:val="24"/>
          <w:rtl/>
          <w:lang w:val="en-GB"/>
        </w:rPr>
        <w:t xml:space="preserve"> </w:t>
      </w:r>
    </w:p>
    <w:p w:rsidR="00C65F8F" w:rsidRPr="00015E55" w:rsidRDefault="00C65F8F" w:rsidP="00672479">
      <w:pPr>
        <w:bidi/>
        <w:ind w:left="753"/>
        <w:jc w:val="both"/>
        <w:rPr>
          <w:rFonts w:ascii="Sakkal Majalla" w:hAnsi="Sakkal Majalla" w:cs="Sakkal Majalla"/>
          <w:b/>
          <w:sz w:val="24"/>
          <w:szCs w:val="24"/>
          <w:lang w:val="en-GB"/>
        </w:rPr>
      </w:pPr>
      <w:r w:rsidRPr="00015E55">
        <w:rPr>
          <w:rFonts w:ascii="Sakkal Majalla" w:hAnsi="Sakkal Majalla" w:cs="Sakkal Majalla" w:hint="cs"/>
          <w:b/>
          <w:sz w:val="24"/>
          <w:szCs w:val="24"/>
          <w:rtl/>
          <w:lang w:val="en-GB"/>
        </w:rPr>
        <w:t>و</w:t>
      </w:r>
      <w:r w:rsidRPr="00015E55">
        <w:rPr>
          <w:rFonts w:ascii="Sakkal Majalla" w:hAnsi="Sakkal Majalla" w:cs="Sakkal Majalla"/>
          <w:b/>
          <w:sz w:val="24"/>
          <w:szCs w:val="24"/>
          <w:rtl/>
          <w:lang w:val="en-GB"/>
        </w:rPr>
        <w:t xml:space="preserve">خلال جلسات العمل، </w:t>
      </w:r>
      <w:r w:rsidRPr="00015E55">
        <w:rPr>
          <w:rFonts w:ascii="Sakkal Majalla" w:hAnsi="Sakkal Majalla" w:cs="Sakkal Majalla" w:hint="cs"/>
          <w:b/>
          <w:sz w:val="24"/>
          <w:szCs w:val="24"/>
          <w:rtl/>
          <w:lang w:val="en-GB"/>
        </w:rPr>
        <w:t xml:space="preserve">قدم </w:t>
      </w:r>
      <w:r w:rsidRPr="00015E55">
        <w:rPr>
          <w:rFonts w:ascii="Sakkal Majalla" w:hAnsi="Sakkal Majalla" w:cs="Sakkal Majalla"/>
          <w:b/>
          <w:sz w:val="24"/>
          <w:szCs w:val="24"/>
          <w:rtl/>
          <w:lang w:val="en-GB"/>
        </w:rPr>
        <w:t>ممثل</w:t>
      </w:r>
      <w:r w:rsidRPr="00015E55">
        <w:rPr>
          <w:rFonts w:ascii="Sakkal Majalla" w:hAnsi="Sakkal Majalla" w:cs="Sakkal Majalla" w:hint="cs"/>
          <w:b/>
          <w:sz w:val="24"/>
          <w:szCs w:val="24"/>
          <w:rtl/>
          <w:lang w:val="en-GB"/>
        </w:rPr>
        <w:t>ون</w:t>
      </w:r>
      <w:r w:rsidRPr="00015E55">
        <w:rPr>
          <w:rFonts w:ascii="Sakkal Majalla" w:hAnsi="Sakkal Majalla" w:cs="Sakkal Majalla"/>
          <w:b/>
          <w:sz w:val="24"/>
          <w:szCs w:val="24"/>
          <w:rtl/>
          <w:lang w:val="en-GB"/>
        </w:rPr>
        <w:t xml:space="preserve"> عن الوزارات والمؤسسات الوطنية ذات الصلة في </w:t>
      </w:r>
      <w:r w:rsidRPr="00015E55">
        <w:rPr>
          <w:rFonts w:ascii="Sakkal Majalla" w:hAnsi="Sakkal Majalla" w:cs="Sakkal Majalla" w:hint="cs"/>
          <w:b/>
          <w:sz w:val="24"/>
          <w:szCs w:val="24"/>
          <w:rtl/>
          <w:lang w:val="en-GB"/>
        </w:rPr>
        <w:t>بلدان</w:t>
      </w:r>
      <w:r w:rsidRPr="00015E55">
        <w:rPr>
          <w:rFonts w:ascii="Sakkal Majalla" w:hAnsi="Sakkal Majalla" w:cs="Sakkal Majalla"/>
          <w:b/>
          <w:sz w:val="24"/>
          <w:szCs w:val="24"/>
          <w:rtl/>
          <w:lang w:val="en-GB"/>
        </w:rPr>
        <w:t xml:space="preserve"> منظمة </w:t>
      </w:r>
      <w:r w:rsidRPr="00015E55">
        <w:rPr>
          <w:rFonts w:ascii="Sakkal Majalla" w:hAnsi="Sakkal Majalla" w:cs="Sakkal Majalla" w:hint="cs"/>
          <w:b/>
          <w:sz w:val="24"/>
          <w:szCs w:val="24"/>
          <w:rtl/>
          <w:lang w:val="en-GB"/>
        </w:rPr>
        <w:t>التعاون</w:t>
      </w:r>
      <w:r w:rsidRPr="00015E55">
        <w:rPr>
          <w:rFonts w:ascii="Sakkal Majalla" w:hAnsi="Sakkal Majalla" w:cs="Sakkal Majalla"/>
          <w:b/>
          <w:sz w:val="24"/>
          <w:szCs w:val="24"/>
          <w:rtl/>
          <w:lang w:val="en-GB"/>
        </w:rPr>
        <w:t xml:space="preserve"> الإسلامي فضلا عن ممثلين من مؤسسات منظمة </w:t>
      </w:r>
      <w:r w:rsidRPr="00015E55">
        <w:rPr>
          <w:rFonts w:ascii="Sakkal Majalla" w:hAnsi="Sakkal Majalla" w:cs="Sakkal Majalla" w:hint="cs"/>
          <w:b/>
          <w:sz w:val="24"/>
          <w:szCs w:val="24"/>
          <w:rtl/>
          <w:lang w:val="en-GB"/>
        </w:rPr>
        <w:t>التعاون</w:t>
      </w:r>
      <w:r w:rsidRPr="00015E55">
        <w:rPr>
          <w:rFonts w:ascii="Sakkal Majalla" w:hAnsi="Sakkal Majalla" w:cs="Sakkal Majalla"/>
          <w:b/>
          <w:sz w:val="24"/>
          <w:szCs w:val="24"/>
          <w:rtl/>
          <w:lang w:val="en-GB"/>
        </w:rPr>
        <w:t xml:space="preserve"> الإسلامي و</w:t>
      </w:r>
      <w:r w:rsidRPr="00015E55">
        <w:rPr>
          <w:rFonts w:ascii="Sakkal Majalla" w:hAnsi="Sakkal Majalla" w:cs="Sakkal Majalla" w:hint="cs"/>
          <w:b/>
          <w:sz w:val="24"/>
          <w:szCs w:val="24"/>
          <w:rtl/>
          <w:lang w:val="en-GB"/>
        </w:rPr>
        <w:t xml:space="preserve">المؤسسات </w:t>
      </w:r>
      <w:r w:rsidRPr="00015E55">
        <w:rPr>
          <w:rFonts w:ascii="Sakkal Majalla" w:hAnsi="Sakkal Majalla" w:cs="Sakkal Majalla"/>
          <w:b/>
          <w:sz w:val="24"/>
          <w:szCs w:val="24"/>
          <w:rtl/>
          <w:lang w:val="en-GB"/>
        </w:rPr>
        <w:t xml:space="preserve">الدولية عروضا حول مختلف الجوانب المتعلقة بمواضيع جلسات العمل، وهي </w:t>
      </w:r>
      <w:r w:rsidRPr="00015E55">
        <w:rPr>
          <w:rFonts w:ascii="Sakkal Majalla" w:hAnsi="Sakkal Majalla" w:cs="Sakkal Majalla" w:hint="cs"/>
          <w:b/>
          <w:sz w:val="24"/>
          <w:szCs w:val="24"/>
          <w:rtl/>
          <w:lang w:val="en-GB"/>
        </w:rPr>
        <w:t>كالتالي</w:t>
      </w:r>
      <w:r w:rsidRPr="00015E55">
        <w:rPr>
          <w:rFonts w:ascii="Sakkal Majalla" w:hAnsi="Sakkal Majalla" w:cs="Sakkal Majalla"/>
          <w:b/>
          <w:sz w:val="24"/>
          <w:szCs w:val="24"/>
          <w:rtl/>
          <w:lang w:val="en-GB"/>
        </w:rPr>
        <w:t>:</w:t>
      </w:r>
      <w:r w:rsidRPr="00015E55">
        <w:rPr>
          <w:rFonts w:ascii="Sakkal Majalla" w:hAnsi="Sakkal Majalla" w:cs="Sakkal Majalla" w:hint="cs"/>
          <w:b/>
          <w:sz w:val="24"/>
          <w:szCs w:val="24"/>
          <w:rtl/>
          <w:lang w:val="en-GB"/>
        </w:rPr>
        <w:t xml:space="preserve"> </w:t>
      </w:r>
      <w:r w:rsidRPr="00015E55">
        <w:rPr>
          <w:rFonts w:ascii="Sakkal Majalla" w:hAnsi="Sakkal Majalla" w:cs="Sakkal Majalla"/>
          <w:b/>
          <w:sz w:val="24"/>
          <w:szCs w:val="24"/>
          <w:rtl/>
          <w:lang w:val="en-GB"/>
        </w:rPr>
        <w:t xml:space="preserve">(1) توقعات السياحة في البلدان الأعضاء في منظمة </w:t>
      </w:r>
      <w:r w:rsidRPr="00015E55">
        <w:rPr>
          <w:rFonts w:ascii="Sakkal Majalla" w:hAnsi="Sakkal Majalla" w:cs="Sakkal Majalla" w:hint="cs"/>
          <w:b/>
          <w:sz w:val="24"/>
          <w:szCs w:val="24"/>
          <w:rtl/>
          <w:lang w:val="en-GB"/>
        </w:rPr>
        <w:t>التعاون</w:t>
      </w:r>
      <w:r w:rsidRPr="00015E55">
        <w:rPr>
          <w:rFonts w:ascii="Sakkal Majalla" w:hAnsi="Sakkal Majalla" w:cs="Sakkal Majalla"/>
          <w:b/>
          <w:sz w:val="24"/>
          <w:szCs w:val="24"/>
          <w:rtl/>
          <w:lang w:val="en-GB"/>
        </w:rPr>
        <w:t xml:space="preserve"> الإسلامي. (2) </w:t>
      </w:r>
      <w:r w:rsidRPr="00015E55">
        <w:rPr>
          <w:rFonts w:ascii="Sakkal Majalla" w:hAnsi="Sakkal Majalla" w:cs="Sakkal Majalla" w:hint="cs"/>
          <w:b/>
          <w:sz w:val="24"/>
          <w:szCs w:val="24"/>
          <w:rtl/>
          <w:lang w:val="en-GB"/>
        </w:rPr>
        <w:t>الشراكة بين القطاعين العام والخاص في مجال</w:t>
      </w:r>
      <w:r w:rsidRPr="00015E55">
        <w:rPr>
          <w:rFonts w:ascii="Sakkal Majalla" w:hAnsi="Sakkal Majalla" w:cs="Sakkal Majalla"/>
          <w:b/>
          <w:sz w:val="24"/>
          <w:szCs w:val="24"/>
          <w:rtl/>
          <w:lang w:val="en-GB"/>
        </w:rPr>
        <w:t xml:space="preserve"> السياحة: الاتجاهات والنماذج ومناطق التنفيذ؛ (3) القضايا والتحديات المشتركة في تنفيذ </w:t>
      </w:r>
      <w:r w:rsidRPr="00015E55">
        <w:rPr>
          <w:rFonts w:ascii="Sakkal Majalla" w:hAnsi="Sakkal Majalla" w:cs="Sakkal Majalla" w:hint="cs"/>
          <w:b/>
          <w:sz w:val="24"/>
          <w:szCs w:val="24"/>
          <w:rtl/>
          <w:lang w:val="en-GB"/>
        </w:rPr>
        <w:t>الشراكة بين القطاعين العام والخاص في مجال</w:t>
      </w:r>
      <w:r w:rsidRPr="00015E55">
        <w:rPr>
          <w:rFonts w:ascii="Sakkal Majalla" w:hAnsi="Sakkal Majalla" w:cs="Sakkal Majalla"/>
          <w:b/>
          <w:sz w:val="24"/>
          <w:szCs w:val="24"/>
          <w:rtl/>
          <w:lang w:val="en-GB"/>
        </w:rPr>
        <w:t xml:space="preserve"> </w:t>
      </w:r>
      <w:r w:rsidRPr="00015E55">
        <w:rPr>
          <w:rFonts w:ascii="Sakkal Majalla" w:hAnsi="Sakkal Majalla" w:cs="Sakkal Majalla" w:hint="cs"/>
          <w:b/>
          <w:sz w:val="24"/>
          <w:szCs w:val="24"/>
          <w:rtl/>
          <w:lang w:val="en-GB"/>
        </w:rPr>
        <w:t xml:space="preserve">السياحة </w:t>
      </w:r>
      <w:r w:rsidRPr="00015E55">
        <w:rPr>
          <w:rFonts w:ascii="Sakkal Majalla" w:hAnsi="Sakkal Majalla" w:cs="Sakkal Majalla"/>
          <w:b/>
          <w:sz w:val="24"/>
          <w:szCs w:val="24"/>
          <w:rtl/>
          <w:lang w:val="en-GB"/>
        </w:rPr>
        <w:t xml:space="preserve">في البلدان الأعضاء في منظمة </w:t>
      </w:r>
      <w:r w:rsidRPr="00015E55">
        <w:rPr>
          <w:rFonts w:ascii="Sakkal Majalla" w:hAnsi="Sakkal Majalla" w:cs="Sakkal Majalla" w:hint="cs"/>
          <w:b/>
          <w:sz w:val="24"/>
          <w:szCs w:val="24"/>
          <w:rtl/>
          <w:lang w:val="en-GB"/>
        </w:rPr>
        <w:t>التعاون</w:t>
      </w:r>
      <w:r w:rsidRPr="00015E55">
        <w:rPr>
          <w:rFonts w:ascii="Sakkal Majalla" w:hAnsi="Sakkal Majalla" w:cs="Sakkal Majalla"/>
          <w:b/>
          <w:sz w:val="24"/>
          <w:szCs w:val="24"/>
          <w:rtl/>
          <w:lang w:val="en-GB"/>
        </w:rPr>
        <w:t xml:space="preserve"> الإسلامي. (4) </w:t>
      </w:r>
      <w:r w:rsidRPr="00015E55">
        <w:rPr>
          <w:rFonts w:ascii="Sakkal Majalla" w:hAnsi="Sakkal Majalla" w:cs="Sakkal Majalla" w:hint="cs"/>
          <w:b/>
          <w:sz w:val="24"/>
          <w:szCs w:val="24"/>
          <w:rtl/>
          <w:lang w:val="en-GB"/>
        </w:rPr>
        <w:t>الشراكة بين القطاعين العام والخاص في مجال</w:t>
      </w:r>
      <w:r w:rsidRPr="00015E55">
        <w:rPr>
          <w:rFonts w:ascii="Sakkal Majalla" w:hAnsi="Sakkal Majalla" w:cs="Sakkal Majalla"/>
          <w:b/>
          <w:sz w:val="24"/>
          <w:szCs w:val="24"/>
          <w:rtl/>
          <w:lang w:val="en-GB"/>
        </w:rPr>
        <w:t xml:space="preserve"> السياحة في الممارسة: قصص نجاح من البلدان الأعضاء في منظمة </w:t>
      </w:r>
      <w:r w:rsidRPr="00015E55">
        <w:rPr>
          <w:rFonts w:ascii="Sakkal Majalla" w:hAnsi="Sakkal Majalla" w:cs="Sakkal Majalla" w:hint="cs"/>
          <w:b/>
          <w:sz w:val="24"/>
          <w:szCs w:val="24"/>
          <w:rtl/>
          <w:lang w:val="en-GB"/>
        </w:rPr>
        <w:t>التعاون</w:t>
      </w:r>
      <w:r w:rsidRPr="00015E55">
        <w:rPr>
          <w:rFonts w:ascii="Sakkal Majalla" w:hAnsi="Sakkal Majalla" w:cs="Sakkal Majalla"/>
          <w:b/>
          <w:sz w:val="24"/>
          <w:szCs w:val="24"/>
          <w:rtl/>
          <w:lang w:val="en-GB"/>
        </w:rPr>
        <w:t xml:space="preserve"> الإسلامي.</w:t>
      </w:r>
      <w:r w:rsidRPr="00015E55">
        <w:rPr>
          <w:rFonts w:ascii="Sakkal Majalla" w:hAnsi="Sakkal Majalla" w:cs="Sakkal Majalla" w:hint="cs"/>
          <w:b/>
          <w:sz w:val="24"/>
          <w:szCs w:val="24"/>
          <w:rtl/>
          <w:lang w:val="en-GB"/>
        </w:rPr>
        <w:t xml:space="preserve"> </w:t>
      </w:r>
      <w:r w:rsidRPr="00015E55">
        <w:rPr>
          <w:rFonts w:ascii="Sakkal Majalla" w:hAnsi="Sakkal Majalla" w:cs="Sakkal Majalla"/>
          <w:b/>
          <w:sz w:val="24"/>
          <w:szCs w:val="24"/>
          <w:rtl/>
          <w:lang w:val="en-GB"/>
        </w:rPr>
        <w:t>و</w:t>
      </w:r>
      <w:r w:rsidRPr="00015E55">
        <w:rPr>
          <w:rFonts w:ascii="Sakkal Majalla" w:hAnsi="Sakkal Majalla" w:cs="Sakkal Majalla" w:hint="cs"/>
          <w:b/>
          <w:sz w:val="24"/>
          <w:szCs w:val="24"/>
          <w:rtl/>
          <w:lang w:val="en-GB"/>
        </w:rPr>
        <w:t xml:space="preserve">قد </w:t>
      </w:r>
      <w:r w:rsidRPr="00015E55">
        <w:rPr>
          <w:rFonts w:ascii="Sakkal Majalla" w:hAnsi="Sakkal Majalla" w:cs="Sakkal Majalla"/>
          <w:b/>
          <w:sz w:val="24"/>
          <w:szCs w:val="24"/>
          <w:rtl/>
          <w:lang w:val="en-GB"/>
        </w:rPr>
        <w:t>عينت جلسة العمل الأخيرة لاختتام وصياغة التوصيات. وخلا</w:t>
      </w:r>
      <w:r w:rsidR="00672479" w:rsidRPr="00015E55">
        <w:rPr>
          <w:rFonts w:ascii="Sakkal Majalla" w:hAnsi="Sakkal Majalla" w:cs="Sakkal Majalla"/>
          <w:b/>
          <w:sz w:val="24"/>
          <w:szCs w:val="24"/>
          <w:rtl/>
          <w:lang w:val="en-GB"/>
        </w:rPr>
        <w:t xml:space="preserve">ل المناقشات العامة والمداولات، </w:t>
      </w:r>
      <w:r w:rsidRPr="00015E55">
        <w:rPr>
          <w:rFonts w:ascii="Sakkal Majalla" w:hAnsi="Sakkal Majalla" w:cs="Sakkal Majalla"/>
          <w:b/>
          <w:sz w:val="24"/>
          <w:szCs w:val="24"/>
          <w:rtl/>
          <w:lang w:val="en-GB"/>
        </w:rPr>
        <w:t>أبرز</w:t>
      </w:r>
      <w:r w:rsidR="00672479" w:rsidRPr="00015E55">
        <w:rPr>
          <w:rFonts w:ascii="Sakkal Majalla" w:hAnsi="Sakkal Majalla" w:cs="Sakkal Majalla"/>
          <w:b/>
          <w:sz w:val="24"/>
          <w:szCs w:val="24"/>
          <w:rtl/>
          <w:lang w:val="en-GB"/>
        </w:rPr>
        <w:t xml:space="preserve"> المشاركون فوائد ومخاطر الشراك</w:t>
      </w:r>
      <w:r w:rsidR="00672479" w:rsidRPr="00015E55">
        <w:rPr>
          <w:rFonts w:ascii="Sakkal Majalla" w:hAnsi="Sakkal Majalla" w:cs="Sakkal Majalla" w:hint="cs"/>
          <w:b/>
          <w:sz w:val="24"/>
          <w:szCs w:val="24"/>
          <w:rtl/>
          <w:lang w:val="en-GB"/>
        </w:rPr>
        <w:t>ة</w:t>
      </w:r>
      <w:r w:rsidRPr="00015E55">
        <w:rPr>
          <w:rFonts w:ascii="Sakkal Majalla" w:hAnsi="Sakkal Majalla" w:cs="Sakkal Majalla"/>
          <w:b/>
          <w:sz w:val="24"/>
          <w:szCs w:val="24"/>
          <w:rtl/>
          <w:lang w:val="en-GB"/>
        </w:rPr>
        <w:t xml:space="preserve"> بين القطاعين العام والخاص في قطاع السياحة. </w:t>
      </w:r>
      <w:r w:rsidR="00672479" w:rsidRPr="00015E55">
        <w:rPr>
          <w:rFonts w:ascii="Sakkal Majalla" w:hAnsi="Sakkal Majalla" w:cs="Sakkal Majalla" w:hint="cs"/>
          <w:b/>
          <w:sz w:val="24"/>
          <w:szCs w:val="24"/>
          <w:rtl/>
          <w:lang w:val="en-GB"/>
        </w:rPr>
        <w:t>و</w:t>
      </w:r>
      <w:r w:rsidRPr="00015E55">
        <w:rPr>
          <w:rFonts w:ascii="Sakkal Majalla" w:hAnsi="Sakkal Majalla" w:cs="Sakkal Majalla"/>
          <w:b/>
          <w:sz w:val="24"/>
          <w:szCs w:val="24"/>
          <w:rtl/>
          <w:lang w:val="en-GB"/>
        </w:rPr>
        <w:t>في ضوء هذه الفوائد والمخاطر، قدم المشاركون مجموعة من التوصيات المتعلقة بالسياسة العامة التي من شأنها أن تؤدي إلى خلق ب</w:t>
      </w:r>
      <w:r w:rsidR="00672479" w:rsidRPr="00015E55">
        <w:rPr>
          <w:rFonts w:ascii="Sakkal Majalla" w:hAnsi="Sakkal Majalla" w:cs="Sakkal Majalla"/>
          <w:b/>
          <w:sz w:val="24"/>
          <w:szCs w:val="24"/>
          <w:rtl/>
          <w:lang w:val="en-GB"/>
        </w:rPr>
        <w:t>يئة مواتية تفضي إلى شراكات فعالة وكف</w:t>
      </w:r>
      <w:r w:rsidR="00672479" w:rsidRPr="00015E55">
        <w:rPr>
          <w:rFonts w:ascii="Sakkal Majalla" w:hAnsi="Sakkal Majalla" w:cs="Sakkal Majalla" w:hint="cs"/>
          <w:b/>
          <w:sz w:val="24"/>
          <w:szCs w:val="24"/>
          <w:rtl/>
          <w:lang w:val="en-GB"/>
        </w:rPr>
        <w:t>ؤة</w:t>
      </w:r>
      <w:r w:rsidRPr="00015E55">
        <w:rPr>
          <w:rFonts w:ascii="Sakkal Majalla" w:hAnsi="Sakkal Majalla" w:cs="Sakkal Majalla"/>
          <w:b/>
          <w:sz w:val="24"/>
          <w:szCs w:val="24"/>
          <w:rtl/>
          <w:lang w:val="en-GB"/>
        </w:rPr>
        <w:t xml:space="preserve"> </w:t>
      </w:r>
      <w:r w:rsidR="00672479" w:rsidRPr="00015E55">
        <w:rPr>
          <w:rFonts w:ascii="Sakkal Majalla" w:hAnsi="Sakkal Majalla" w:cs="Sakkal Majalla" w:hint="cs"/>
          <w:b/>
          <w:sz w:val="24"/>
          <w:szCs w:val="24"/>
          <w:rtl/>
          <w:lang w:val="en-GB"/>
        </w:rPr>
        <w:t xml:space="preserve">بين </w:t>
      </w:r>
      <w:r w:rsidRPr="00015E55">
        <w:rPr>
          <w:rFonts w:ascii="Sakkal Majalla" w:hAnsi="Sakkal Majalla" w:cs="Sakkal Majalla"/>
          <w:b/>
          <w:sz w:val="24"/>
          <w:szCs w:val="24"/>
          <w:rtl/>
          <w:lang w:val="en-GB"/>
        </w:rPr>
        <w:t>القطاعين العام والخاص لتطوي</w:t>
      </w:r>
      <w:r w:rsidR="00672479" w:rsidRPr="00015E55">
        <w:rPr>
          <w:rFonts w:ascii="Sakkal Majalla" w:hAnsi="Sakkal Majalla" w:cs="Sakkal Majalla"/>
          <w:b/>
          <w:sz w:val="24"/>
          <w:szCs w:val="24"/>
          <w:rtl/>
          <w:lang w:val="en-GB"/>
        </w:rPr>
        <w:t>ر قطاع السياحة المستدامة. وت</w:t>
      </w:r>
      <w:r w:rsidR="00672479" w:rsidRPr="00015E55">
        <w:rPr>
          <w:rFonts w:ascii="Sakkal Majalla" w:hAnsi="Sakkal Majalla" w:cs="Sakkal Majalla" w:hint="cs"/>
          <w:b/>
          <w:sz w:val="24"/>
          <w:szCs w:val="24"/>
          <w:rtl/>
          <w:lang w:val="en-GB"/>
        </w:rPr>
        <w:t>م صياغة</w:t>
      </w:r>
      <w:r w:rsidRPr="00015E55">
        <w:rPr>
          <w:rFonts w:ascii="Sakkal Majalla" w:hAnsi="Sakkal Majalla" w:cs="Sakkal Majalla"/>
          <w:b/>
          <w:sz w:val="24"/>
          <w:szCs w:val="24"/>
          <w:rtl/>
          <w:lang w:val="en-GB"/>
        </w:rPr>
        <w:t xml:space="preserve"> هذه التوصيات </w:t>
      </w:r>
      <w:r w:rsidR="00672479" w:rsidRPr="00015E55">
        <w:rPr>
          <w:rFonts w:ascii="Sakkal Majalla" w:hAnsi="Sakkal Majalla" w:cs="Sakkal Majalla" w:hint="cs"/>
          <w:b/>
          <w:sz w:val="24"/>
          <w:szCs w:val="24"/>
          <w:rtl/>
          <w:lang w:val="en-GB"/>
        </w:rPr>
        <w:t>لتتناسب مع</w:t>
      </w:r>
      <w:r w:rsidRPr="00015E55">
        <w:rPr>
          <w:rFonts w:ascii="Sakkal Majalla" w:hAnsi="Sakkal Majalla" w:cs="Sakkal Majalla"/>
          <w:b/>
          <w:sz w:val="24"/>
          <w:szCs w:val="24"/>
          <w:rtl/>
          <w:lang w:val="en-GB"/>
        </w:rPr>
        <w:t xml:space="preserve"> الصعيدين الوطني </w:t>
      </w:r>
      <w:r w:rsidR="00672479" w:rsidRPr="00015E55">
        <w:rPr>
          <w:rFonts w:ascii="Sakkal Majalla" w:hAnsi="Sakkal Majalla" w:cs="Sakkal Majalla" w:hint="cs"/>
          <w:b/>
          <w:sz w:val="24"/>
          <w:szCs w:val="24"/>
          <w:rtl/>
          <w:lang w:val="en-GB"/>
        </w:rPr>
        <w:t xml:space="preserve">ومجموعة </w:t>
      </w:r>
      <w:r w:rsidRPr="00015E55">
        <w:rPr>
          <w:rFonts w:ascii="Sakkal Majalla" w:hAnsi="Sakkal Majalla" w:cs="Sakkal Majalla"/>
          <w:b/>
          <w:sz w:val="24"/>
          <w:szCs w:val="24"/>
          <w:rtl/>
          <w:lang w:val="en-GB"/>
        </w:rPr>
        <w:t xml:space="preserve">منظمة </w:t>
      </w:r>
      <w:r w:rsidR="00672479" w:rsidRPr="00015E55">
        <w:rPr>
          <w:rFonts w:ascii="Sakkal Majalla" w:hAnsi="Sakkal Majalla" w:cs="Sakkal Majalla" w:hint="cs"/>
          <w:b/>
          <w:sz w:val="24"/>
          <w:szCs w:val="24"/>
          <w:rtl/>
          <w:lang w:val="en-GB"/>
        </w:rPr>
        <w:t>التعاون</w:t>
      </w:r>
      <w:r w:rsidRPr="00015E55">
        <w:rPr>
          <w:rFonts w:ascii="Sakkal Majalla" w:hAnsi="Sakkal Majalla" w:cs="Sakkal Majalla"/>
          <w:b/>
          <w:sz w:val="24"/>
          <w:szCs w:val="24"/>
          <w:rtl/>
          <w:lang w:val="en-GB"/>
        </w:rPr>
        <w:t xml:space="preserve"> الإسلامي على حد سواء.</w:t>
      </w:r>
    </w:p>
    <w:p w:rsidR="000E24B1" w:rsidRPr="00015E55" w:rsidRDefault="00933ED2" w:rsidP="00C32FC7">
      <w:pPr>
        <w:pStyle w:val="ListParagraph"/>
        <w:numPr>
          <w:ilvl w:val="0"/>
          <w:numId w:val="7"/>
        </w:numPr>
        <w:autoSpaceDE w:val="0"/>
        <w:autoSpaceDN w:val="0"/>
        <w:bidi/>
        <w:adjustRightInd w:val="0"/>
        <w:rPr>
          <w:rFonts w:ascii="Sakkal Majalla" w:hAnsi="Sakkal Majalla" w:cs="Sakkal Majalla"/>
          <w:bCs/>
          <w:sz w:val="36"/>
          <w:szCs w:val="36"/>
          <w:lang w:val="en-GB"/>
        </w:rPr>
      </w:pPr>
      <w:r w:rsidRPr="00015E55">
        <w:rPr>
          <w:rFonts w:ascii="Sakkal Majalla" w:hAnsi="Sakkal Majalla" w:cs="Sakkal Majalla" w:hint="cs"/>
          <w:bCs/>
          <w:sz w:val="36"/>
          <w:szCs w:val="36"/>
          <w:rtl/>
          <w:lang w:val="en-GB"/>
        </w:rPr>
        <w:t>م</w:t>
      </w:r>
      <w:r w:rsidRPr="00015E55">
        <w:rPr>
          <w:rFonts w:ascii="Sakkal Majalla" w:hAnsi="Sakkal Majalla" w:cs="Sakkal Majalla"/>
          <w:bCs/>
          <w:sz w:val="36"/>
          <w:szCs w:val="36"/>
          <w:rtl/>
          <w:lang w:val="en-GB"/>
        </w:rPr>
        <w:t>شروع "تحسين القدرات الإحصائية لقطاع السياحة في الكومسيك البحر الأبيض المتوسط ومنطقة الخليج"</w:t>
      </w:r>
    </w:p>
    <w:p w:rsidR="00933ED2" w:rsidRPr="00015E55" w:rsidRDefault="00DB6A9A" w:rsidP="00DB6A9A">
      <w:pPr>
        <w:pStyle w:val="ListParagraph"/>
        <w:autoSpaceDE w:val="0"/>
        <w:autoSpaceDN w:val="0"/>
        <w:bidi/>
        <w:adjustRightInd w:val="0"/>
        <w:jc w:val="both"/>
        <w:rPr>
          <w:rFonts w:ascii="Sakkal Majalla" w:hAnsi="Sakkal Majalla" w:cs="Sakkal Majalla"/>
          <w:b/>
          <w:rtl/>
          <w:lang w:val="en-GB" w:eastAsia="en-GB"/>
        </w:rPr>
      </w:pPr>
      <w:r w:rsidRPr="00015E55">
        <w:rPr>
          <w:rFonts w:ascii="Sakkal Majalla" w:hAnsi="Sakkal Majalla" w:cs="Sakkal Majalla" w:hint="cs"/>
          <w:b/>
          <w:rtl/>
          <w:lang w:val="en-GB" w:eastAsia="en-GB"/>
        </w:rPr>
        <w:t xml:space="preserve">يعتبر </w:t>
      </w:r>
      <w:r w:rsidR="00933ED2" w:rsidRPr="00015E55">
        <w:rPr>
          <w:rFonts w:ascii="Sakkal Majalla" w:hAnsi="Sakkal Majalla" w:cs="Sakkal Majalla"/>
          <w:b/>
          <w:rtl/>
          <w:lang w:val="en-GB" w:eastAsia="en-GB"/>
        </w:rPr>
        <w:t xml:space="preserve">الهدف العام للمشروع هو بناء القدرات الإحصائية في تجميع وإنتاج ونشر الإحصاءات السياحية، </w:t>
      </w:r>
      <w:r w:rsidR="00B3174A" w:rsidRPr="00015E55">
        <w:rPr>
          <w:rFonts w:ascii="Sakkal Majalla" w:hAnsi="Sakkal Majalla" w:cs="Sakkal Majalla" w:hint="cs"/>
          <w:b/>
          <w:rtl/>
          <w:lang w:val="en-GB" w:eastAsia="en-GB"/>
        </w:rPr>
        <w:t>وكذلك ا</w:t>
      </w:r>
      <w:r w:rsidR="00933ED2" w:rsidRPr="00015E55">
        <w:rPr>
          <w:rFonts w:ascii="Sakkal Majalla" w:hAnsi="Sakkal Majalla" w:cs="Sakkal Majalla"/>
          <w:b/>
          <w:rtl/>
          <w:lang w:val="en-GB" w:eastAsia="en-GB"/>
        </w:rPr>
        <w:t xml:space="preserve">لمساهمة في الأنظمة الإحصائية الوطنية في البلدان الأعضاء في </w:t>
      </w:r>
      <w:r w:rsidR="00DD2DFA" w:rsidRPr="00015E55">
        <w:rPr>
          <w:rFonts w:ascii="Sakkal Majalla" w:hAnsi="Sakkal Majalla" w:cs="Sakkal Majalla"/>
          <w:b/>
          <w:rtl/>
          <w:lang w:val="en-GB" w:eastAsia="en-GB"/>
        </w:rPr>
        <w:t>منظمة التعاون الإسلامي</w:t>
      </w:r>
      <w:r w:rsidR="00933ED2" w:rsidRPr="00015E55">
        <w:rPr>
          <w:rFonts w:ascii="Sakkal Majalla" w:hAnsi="Sakkal Majalla" w:cs="Sakkal Majalla"/>
          <w:b/>
          <w:rtl/>
          <w:lang w:val="en-GB" w:eastAsia="en-GB"/>
        </w:rPr>
        <w:t xml:space="preserve"> من خلال برامج بناء القدرات.</w:t>
      </w:r>
      <w:r w:rsidR="00933ED2" w:rsidRPr="00015E55">
        <w:rPr>
          <w:rFonts w:ascii="Sakkal Majalla" w:hAnsi="Sakkal Majalla" w:cs="Sakkal Majalla" w:hint="cs"/>
          <w:b/>
          <w:rtl/>
          <w:lang w:val="en-GB" w:eastAsia="en-GB"/>
        </w:rPr>
        <w:t xml:space="preserve"> </w:t>
      </w:r>
      <w:r w:rsidR="00B3174A" w:rsidRPr="00015E55">
        <w:rPr>
          <w:rFonts w:ascii="Sakkal Majalla" w:hAnsi="Sakkal Majalla" w:cs="Sakkal Majalla"/>
          <w:b/>
          <w:rtl/>
          <w:lang w:val="en-GB" w:eastAsia="en-GB"/>
        </w:rPr>
        <w:t>و</w:t>
      </w:r>
      <w:r w:rsidR="00B3174A" w:rsidRPr="00015E55">
        <w:rPr>
          <w:rFonts w:ascii="Sakkal Majalla" w:hAnsi="Sakkal Majalla" w:cs="Sakkal Majalla" w:hint="cs"/>
          <w:b/>
          <w:rtl/>
          <w:lang w:val="en-GB" w:eastAsia="en-GB"/>
        </w:rPr>
        <w:t>ي</w:t>
      </w:r>
      <w:r w:rsidR="00B3174A" w:rsidRPr="00015E55">
        <w:rPr>
          <w:rFonts w:ascii="Sakkal Majalla" w:hAnsi="Sakkal Majalla" w:cs="Sakkal Majalla"/>
          <w:b/>
          <w:rtl/>
          <w:lang w:val="en-GB" w:eastAsia="en-GB"/>
        </w:rPr>
        <w:t xml:space="preserve">تضمن هذا المشروع سلسلة من ستة برامج تدريبية قصيرة الأجل في دول البحر الأبيض المتوسط والخليج العربي </w:t>
      </w:r>
      <w:r w:rsidRPr="00015E55">
        <w:rPr>
          <w:rFonts w:ascii="Sakkal Majalla" w:hAnsi="Sakkal Majalla" w:cs="Sakkal Majalla" w:hint="cs"/>
          <w:b/>
          <w:rtl/>
          <w:lang w:val="en-GB" w:eastAsia="en-GB"/>
        </w:rPr>
        <w:t xml:space="preserve">بالإضافة </w:t>
      </w:r>
      <w:r w:rsidR="00B3174A" w:rsidRPr="00015E55">
        <w:rPr>
          <w:rFonts w:ascii="Sakkal Majalla" w:hAnsi="Sakkal Majalla" w:cs="Sakkal Majalla" w:hint="cs"/>
          <w:b/>
          <w:rtl/>
          <w:lang w:val="en-GB" w:eastAsia="en-GB"/>
        </w:rPr>
        <w:t xml:space="preserve">إلى </w:t>
      </w:r>
      <w:r w:rsidR="00B3174A" w:rsidRPr="00015E55">
        <w:rPr>
          <w:rFonts w:ascii="Sakkal Majalla" w:hAnsi="Sakkal Majalla" w:cs="Sakkal Majalla"/>
          <w:b/>
          <w:rtl/>
          <w:lang w:val="en-GB" w:eastAsia="en-GB"/>
        </w:rPr>
        <w:t>ورشة عمل إقليمية بمشاركة الخبراء الوطنيين والدوليين في نهاية هذه الدورات التدريبية قصيرة الأجل.</w:t>
      </w:r>
      <w:r w:rsidR="00B3174A" w:rsidRPr="00015E55">
        <w:rPr>
          <w:rFonts w:ascii="Sakkal Majalla" w:hAnsi="Sakkal Majalla" w:cs="Sakkal Majalla" w:hint="cs"/>
          <w:b/>
          <w:rtl/>
          <w:lang w:val="en-GB" w:eastAsia="en-GB"/>
        </w:rPr>
        <w:t xml:space="preserve"> </w:t>
      </w:r>
      <w:r w:rsidR="00B3174A" w:rsidRPr="00015E55">
        <w:rPr>
          <w:rFonts w:ascii="Sakkal Majalla" w:hAnsi="Sakkal Majalla" w:cs="Sakkal Majalla"/>
          <w:b/>
          <w:rtl/>
          <w:lang w:val="en-GB" w:eastAsia="en-GB"/>
        </w:rPr>
        <w:t>ويهدف المشروع</w:t>
      </w:r>
      <w:r w:rsidR="00B3174A" w:rsidRPr="00015E55">
        <w:rPr>
          <w:rFonts w:ascii="Sakkal Majalla" w:hAnsi="Sakkal Majalla" w:cs="Sakkal Majalla" w:hint="cs"/>
          <w:b/>
          <w:rtl/>
          <w:lang w:val="en-GB" w:eastAsia="en-GB"/>
        </w:rPr>
        <w:t xml:space="preserve"> أيضاً</w:t>
      </w:r>
      <w:r w:rsidR="00B3174A" w:rsidRPr="00015E55">
        <w:rPr>
          <w:rFonts w:ascii="Sakkal Majalla" w:hAnsi="Sakkal Majalla" w:cs="Sakkal Majalla"/>
          <w:b/>
          <w:rtl/>
          <w:lang w:val="en-GB" w:eastAsia="en-GB"/>
        </w:rPr>
        <w:t xml:space="preserve"> إلى تعزيز </w:t>
      </w:r>
      <w:r w:rsidR="00B3174A" w:rsidRPr="00015E55">
        <w:rPr>
          <w:rFonts w:ascii="Sakkal Majalla" w:hAnsi="Sakkal Majalla" w:cs="Sakkal Majalla" w:hint="cs"/>
          <w:b/>
          <w:rtl/>
          <w:lang w:val="en-GB" w:eastAsia="en-GB"/>
        </w:rPr>
        <w:t>ال</w:t>
      </w:r>
      <w:r w:rsidR="00B3174A" w:rsidRPr="00015E55">
        <w:rPr>
          <w:rFonts w:ascii="Sakkal Majalla" w:hAnsi="Sakkal Majalla" w:cs="Sakkal Majalla"/>
          <w:b/>
          <w:rtl/>
          <w:lang w:val="en-GB" w:eastAsia="en-GB"/>
        </w:rPr>
        <w:t xml:space="preserve">قدرات </w:t>
      </w:r>
      <w:r w:rsidR="00B3174A" w:rsidRPr="00015E55">
        <w:rPr>
          <w:rFonts w:ascii="Sakkal Majalla" w:hAnsi="Sakkal Majalla" w:cs="Sakkal Majalla" w:hint="cs"/>
          <w:b/>
          <w:rtl/>
          <w:lang w:val="en-GB" w:eastAsia="en-GB"/>
        </w:rPr>
        <w:t xml:space="preserve">في مجال </w:t>
      </w:r>
      <w:r w:rsidR="00B3174A" w:rsidRPr="00015E55">
        <w:rPr>
          <w:rFonts w:ascii="Sakkal Majalla" w:hAnsi="Sakkal Majalla" w:cs="Sakkal Majalla"/>
          <w:b/>
          <w:rtl/>
          <w:lang w:val="en-GB" w:eastAsia="en-GB"/>
        </w:rPr>
        <w:t xml:space="preserve">الإحصاءات السياحية </w:t>
      </w:r>
      <w:r w:rsidR="00B3174A" w:rsidRPr="00015E55">
        <w:rPr>
          <w:rFonts w:ascii="Sakkal Majalla" w:hAnsi="Sakkal Majalla" w:cs="Sakkal Majalla" w:hint="cs"/>
          <w:b/>
          <w:rtl/>
          <w:lang w:val="en-GB" w:eastAsia="en-GB"/>
        </w:rPr>
        <w:t xml:space="preserve">لدى </w:t>
      </w:r>
      <w:r w:rsidR="00B3174A" w:rsidRPr="00015E55">
        <w:rPr>
          <w:rFonts w:ascii="Sakkal Majalla" w:hAnsi="Sakkal Majalla" w:cs="Sakkal Majalla"/>
          <w:b/>
          <w:rtl/>
          <w:lang w:val="en-GB" w:eastAsia="en-GB"/>
        </w:rPr>
        <w:t>الموظفين في المكاتب الإحصائية الوطنية لهذه البلدان</w:t>
      </w:r>
      <w:r w:rsidR="00B3174A" w:rsidRPr="00015E55">
        <w:rPr>
          <w:rFonts w:ascii="Sakkal Majalla" w:hAnsi="Sakkal Majalla" w:cs="Sakkal Majalla" w:hint="cs"/>
          <w:b/>
          <w:rtl/>
          <w:lang w:val="en-GB" w:eastAsia="en-GB"/>
        </w:rPr>
        <w:t>،</w:t>
      </w:r>
      <w:r w:rsidR="00B3174A" w:rsidRPr="00015E55">
        <w:rPr>
          <w:rFonts w:ascii="Sakkal Majalla" w:hAnsi="Sakkal Majalla" w:cs="Sakkal Majalla"/>
          <w:b/>
          <w:rtl/>
          <w:lang w:val="en-GB" w:eastAsia="en-GB"/>
        </w:rPr>
        <w:t xml:space="preserve"> وكذلك في الأجهزة الحكومية ذات الصلة. </w:t>
      </w:r>
      <w:r w:rsidRPr="00015E55">
        <w:rPr>
          <w:rFonts w:ascii="Sakkal Majalla" w:hAnsi="Sakkal Majalla" w:cs="Sakkal Majalla" w:hint="cs"/>
          <w:b/>
          <w:rtl/>
          <w:lang w:val="en-GB" w:eastAsia="en-GB"/>
        </w:rPr>
        <w:t>هذا و</w:t>
      </w:r>
      <w:r w:rsidR="00B3174A" w:rsidRPr="00015E55">
        <w:rPr>
          <w:rFonts w:ascii="Sakkal Majalla" w:hAnsi="Sakkal Majalla" w:cs="Sakkal Majalla" w:hint="cs"/>
          <w:b/>
          <w:rtl/>
          <w:lang w:val="en-GB" w:eastAsia="en-GB"/>
        </w:rPr>
        <w:t>بالإضافة إلى زيادة درجة</w:t>
      </w:r>
      <w:r w:rsidR="00B3174A" w:rsidRPr="00015E55">
        <w:rPr>
          <w:rFonts w:ascii="Sakkal Majalla" w:hAnsi="Sakkal Majalla" w:cs="Sakkal Majalla"/>
          <w:b/>
          <w:rtl/>
          <w:lang w:val="en-GB" w:eastAsia="en-GB"/>
        </w:rPr>
        <w:t xml:space="preserve"> </w:t>
      </w:r>
      <w:r w:rsidR="00B3174A" w:rsidRPr="00015E55">
        <w:rPr>
          <w:rFonts w:ascii="Sakkal Majalla" w:hAnsi="Sakkal Majalla" w:cs="Sakkal Majalla" w:hint="cs"/>
          <w:b/>
          <w:rtl/>
          <w:lang w:val="en-GB" w:eastAsia="en-GB"/>
        </w:rPr>
        <w:t>ال</w:t>
      </w:r>
      <w:r w:rsidR="00B3174A" w:rsidRPr="00015E55">
        <w:rPr>
          <w:rFonts w:ascii="Sakkal Majalla" w:hAnsi="Sakkal Majalla" w:cs="Sakkal Majalla"/>
          <w:b/>
          <w:rtl/>
          <w:lang w:val="en-GB" w:eastAsia="en-GB"/>
        </w:rPr>
        <w:t xml:space="preserve">وعي </w:t>
      </w:r>
      <w:r w:rsidR="00B3174A" w:rsidRPr="00015E55">
        <w:rPr>
          <w:rFonts w:ascii="Sakkal Majalla" w:hAnsi="Sakkal Majalla" w:cs="Sakkal Majalla" w:hint="cs"/>
          <w:b/>
          <w:rtl/>
          <w:lang w:val="en-GB" w:eastAsia="en-GB"/>
        </w:rPr>
        <w:t xml:space="preserve">لدى </w:t>
      </w:r>
      <w:r w:rsidR="00B3174A" w:rsidRPr="00015E55">
        <w:rPr>
          <w:rFonts w:ascii="Sakkal Majalla" w:hAnsi="Sakkal Majalla" w:cs="Sakkal Majalla"/>
          <w:b/>
          <w:rtl/>
          <w:lang w:val="en-GB" w:eastAsia="en-GB"/>
        </w:rPr>
        <w:t>صناع القرار في الدول الأعضاء من أجل صنع السياسات القائمة على الأدلة في الاستثمارات السياحية.</w:t>
      </w:r>
    </w:p>
    <w:p w:rsidR="00B3174A" w:rsidRPr="00015E55" w:rsidRDefault="00B3174A" w:rsidP="00B3174A">
      <w:pPr>
        <w:pStyle w:val="ListParagraph"/>
        <w:autoSpaceDE w:val="0"/>
        <w:autoSpaceDN w:val="0"/>
        <w:bidi/>
        <w:adjustRightInd w:val="0"/>
        <w:jc w:val="both"/>
        <w:rPr>
          <w:rFonts w:ascii="Sakkal Majalla" w:hAnsi="Sakkal Majalla" w:cs="Sakkal Majalla"/>
          <w:b/>
          <w:rtl/>
          <w:lang w:val="en-GB" w:eastAsia="en-GB"/>
        </w:rPr>
      </w:pPr>
      <w:r w:rsidRPr="00015E55">
        <w:rPr>
          <w:rFonts w:ascii="Sakkal Majalla" w:hAnsi="Sakkal Majalla" w:cs="Sakkal Majalla" w:hint="cs"/>
          <w:b/>
          <w:rtl/>
          <w:lang w:val="en-GB" w:eastAsia="en-GB"/>
        </w:rPr>
        <w:t>و</w:t>
      </w:r>
      <w:r w:rsidRPr="00015E55">
        <w:rPr>
          <w:rFonts w:ascii="Sakkal Majalla" w:hAnsi="Sakkal Majalla" w:cs="Sakkal Majalla"/>
          <w:b/>
          <w:rtl/>
          <w:lang w:val="en-GB" w:eastAsia="en-GB"/>
        </w:rPr>
        <w:t xml:space="preserve">في إطار المشروع المذكور أعلاه، نظم </w:t>
      </w:r>
      <w:r w:rsidR="00001E9F" w:rsidRPr="00015E55">
        <w:rPr>
          <w:rFonts w:ascii="Sakkal Majalla" w:hAnsi="Sakkal Majalla" w:cs="Sakkal Majalla" w:hint="cs"/>
          <w:b/>
          <w:rtl/>
          <w:lang w:val="en-GB" w:eastAsia="en-GB"/>
        </w:rPr>
        <w:t>مركز أنقرة</w:t>
      </w:r>
      <w:r w:rsidRPr="00015E55">
        <w:rPr>
          <w:rFonts w:ascii="Sakkal Majalla" w:hAnsi="Sakkal Majalla" w:cs="Sakkal Majalla"/>
          <w:b/>
          <w:rtl/>
          <w:lang w:val="en-GB" w:eastAsia="en-GB"/>
        </w:rPr>
        <w:t xml:space="preserve"> الأنشطة التالية:</w:t>
      </w:r>
    </w:p>
    <w:p w:rsidR="00B3174A" w:rsidRPr="00015E55" w:rsidRDefault="00B3174A" w:rsidP="00DB6A9A">
      <w:pPr>
        <w:pStyle w:val="ListParagraph"/>
        <w:autoSpaceDE w:val="0"/>
        <w:autoSpaceDN w:val="0"/>
        <w:bidi/>
        <w:adjustRightInd w:val="0"/>
        <w:jc w:val="both"/>
        <w:rPr>
          <w:rFonts w:ascii="Sakkal Majalla" w:hAnsi="Sakkal Majalla" w:cs="Sakkal Majalla"/>
          <w:bCs/>
          <w:rtl/>
          <w:lang w:val="en-GB" w:eastAsia="en-GB"/>
        </w:rPr>
      </w:pPr>
      <w:r w:rsidRPr="00015E55">
        <w:rPr>
          <w:rFonts w:ascii="Sakkal Majalla" w:hAnsi="Sakkal Majalla" w:cs="Sakkal Majalla" w:hint="cs"/>
          <w:bCs/>
          <w:rtl/>
          <w:lang w:val="en-GB" w:eastAsia="en-GB"/>
        </w:rPr>
        <w:t xml:space="preserve">1. </w:t>
      </w:r>
      <w:r w:rsidRPr="00015E55">
        <w:rPr>
          <w:rFonts w:ascii="Sakkal Majalla" w:hAnsi="Sakkal Majalla" w:cs="Sakkal Majalla"/>
          <w:bCs/>
          <w:rtl/>
          <w:lang w:val="en-GB" w:eastAsia="en-GB"/>
        </w:rPr>
        <w:t xml:space="preserve">ورشة عمل إقليمية حول "إحصاءات السياحة </w:t>
      </w:r>
      <w:r w:rsidR="00F827A4" w:rsidRPr="00015E55">
        <w:rPr>
          <w:rFonts w:ascii="Sakkal Majalla" w:hAnsi="Sakkal Majalla" w:cs="Sakkal Majalla"/>
          <w:bCs/>
          <w:rtl/>
          <w:lang w:val="en-GB" w:eastAsia="en-GB"/>
        </w:rPr>
        <w:t>و</w:t>
      </w:r>
      <w:r w:rsidR="00F827A4" w:rsidRPr="00015E55">
        <w:rPr>
          <w:rFonts w:ascii="Sakkal Majalla" w:hAnsi="Sakkal Majalla" w:cs="Sakkal Majalla" w:hint="cs"/>
          <w:bCs/>
          <w:rtl/>
          <w:lang w:val="en-GB" w:eastAsia="en-GB"/>
        </w:rPr>
        <w:t>حسابات السياحة الفرعية</w:t>
      </w:r>
      <w:r w:rsidRPr="00015E55">
        <w:rPr>
          <w:rFonts w:ascii="Sakkal Majalla" w:hAnsi="Sakkal Majalla" w:cs="Sakkal Majalla"/>
          <w:bCs/>
          <w:rtl/>
          <w:lang w:val="en-GB" w:eastAsia="en-GB"/>
        </w:rPr>
        <w:t>"</w:t>
      </w:r>
    </w:p>
    <w:p w:rsidR="00F827A4" w:rsidRPr="00015E55" w:rsidRDefault="00F827A4" w:rsidP="00F827A4">
      <w:pPr>
        <w:pStyle w:val="ListParagraph"/>
        <w:autoSpaceDE w:val="0"/>
        <w:autoSpaceDN w:val="0"/>
        <w:bidi/>
        <w:adjustRightInd w:val="0"/>
        <w:jc w:val="both"/>
        <w:rPr>
          <w:rFonts w:ascii="Sakkal Majalla" w:hAnsi="Sakkal Majalla" w:cs="Sakkal Majalla"/>
          <w:b/>
          <w:rtl/>
          <w:lang w:val="en-GB" w:eastAsia="en-GB"/>
        </w:rPr>
      </w:pPr>
      <w:r w:rsidRPr="00015E55">
        <w:rPr>
          <w:rFonts w:ascii="Sakkal Majalla" w:hAnsi="Sakkal Majalla" w:cs="Sakkal Majalla"/>
          <w:b/>
          <w:rtl/>
          <w:lang w:val="en-GB" w:eastAsia="en-GB"/>
        </w:rPr>
        <w:t xml:space="preserve">تم تنظيم ورشة </w:t>
      </w:r>
      <w:r w:rsidRPr="00015E55">
        <w:rPr>
          <w:rFonts w:ascii="Sakkal Majalla" w:hAnsi="Sakkal Majalla" w:cs="Sakkal Majalla" w:hint="cs"/>
          <w:b/>
          <w:rtl/>
          <w:lang w:val="en-GB" w:eastAsia="en-GB"/>
        </w:rPr>
        <w:t>ال</w:t>
      </w:r>
      <w:r w:rsidRPr="00015E55">
        <w:rPr>
          <w:rFonts w:ascii="Sakkal Majalla" w:hAnsi="Sakkal Majalla" w:cs="Sakkal Majalla"/>
          <w:b/>
          <w:rtl/>
          <w:lang w:val="en-GB" w:eastAsia="en-GB"/>
        </w:rPr>
        <w:t xml:space="preserve">عمل </w:t>
      </w:r>
      <w:r w:rsidRPr="00015E55">
        <w:rPr>
          <w:rFonts w:ascii="Sakkal Majalla" w:hAnsi="Sakkal Majalla" w:cs="Sakkal Majalla" w:hint="cs"/>
          <w:b/>
          <w:rtl/>
          <w:lang w:val="en-GB" w:eastAsia="en-GB"/>
        </w:rPr>
        <w:t>ال</w:t>
      </w:r>
      <w:r w:rsidRPr="00015E55">
        <w:rPr>
          <w:rFonts w:ascii="Sakkal Majalla" w:hAnsi="Sakkal Majalla" w:cs="Sakkal Majalla"/>
          <w:b/>
          <w:rtl/>
          <w:lang w:val="en-GB" w:eastAsia="en-GB"/>
        </w:rPr>
        <w:t xml:space="preserve">إقليمية حول "إحصاءات السياحة </w:t>
      </w:r>
      <w:r w:rsidRPr="00015E55">
        <w:rPr>
          <w:rFonts w:ascii="Sakkal Majalla" w:hAnsi="Sakkal Majalla" w:cs="Sakkal Majalla" w:hint="cs"/>
          <w:b/>
          <w:rtl/>
          <w:lang w:val="en-GB" w:eastAsia="en-GB"/>
        </w:rPr>
        <w:t>وحسابات السياحة الفرعية</w:t>
      </w:r>
      <w:r w:rsidRPr="00015E55">
        <w:rPr>
          <w:rFonts w:ascii="Sakkal Majalla" w:hAnsi="Sakkal Majalla" w:cs="Sakkal Majalla"/>
          <w:b/>
          <w:rtl/>
          <w:lang w:val="en-GB" w:eastAsia="en-GB"/>
        </w:rPr>
        <w:t xml:space="preserve">" من قبل </w:t>
      </w:r>
      <w:r w:rsidR="00001E9F" w:rsidRPr="00015E55">
        <w:rPr>
          <w:rFonts w:ascii="Sakkal Majalla" w:hAnsi="Sakkal Majalla" w:cs="Sakkal Majalla" w:hint="cs"/>
          <w:b/>
          <w:rtl/>
          <w:lang w:val="en-GB" w:eastAsia="en-GB"/>
        </w:rPr>
        <w:t>مركز أنقرة</w:t>
      </w:r>
      <w:r w:rsidRPr="00015E55">
        <w:rPr>
          <w:rFonts w:ascii="Sakkal Majalla" w:hAnsi="Sakkal Majalla" w:cs="Sakkal Majalla"/>
          <w:b/>
          <w:rtl/>
          <w:lang w:val="en-GB" w:eastAsia="en-GB"/>
        </w:rPr>
        <w:t xml:space="preserve"> بالتعاون مع منظمة الأمم المتحدة للسياحة العالمية (</w:t>
      </w:r>
      <w:r w:rsidRPr="00015E55">
        <w:rPr>
          <w:rFonts w:ascii="Sakkal Majalla" w:hAnsi="Sakkal Majalla" w:cs="Sakkal Majalla"/>
          <w:b/>
          <w:lang w:val="en-GB" w:eastAsia="en-GB"/>
        </w:rPr>
        <w:t>UNWTO</w:t>
      </w:r>
      <w:r w:rsidRPr="00015E55">
        <w:rPr>
          <w:rFonts w:ascii="Sakkal Majalla" w:hAnsi="Sakkal Majalla" w:cs="Sakkal Majalla"/>
          <w:b/>
          <w:rtl/>
          <w:lang w:val="en-GB" w:eastAsia="en-GB"/>
        </w:rPr>
        <w:t xml:space="preserve">) في الفترة 2-4 ديسمبر 2014 في مقر </w:t>
      </w:r>
      <w:r w:rsidR="00001E9F" w:rsidRPr="00015E55">
        <w:rPr>
          <w:rFonts w:ascii="Sakkal Majalla" w:hAnsi="Sakkal Majalla" w:cs="Sakkal Majalla" w:hint="cs"/>
          <w:b/>
          <w:rtl/>
          <w:lang w:val="en-GB" w:eastAsia="en-GB"/>
        </w:rPr>
        <w:t>مركز أنقرة</w:t>
      </w:r>
      <w:r w:rsidRPr="00015E55">
        <w:rPr>
          <w:rFonts w:ascii="Sakkal Majalla" w:hAnsi="Sakkal Majalla" w:cs="Sakkal Majalla"/>
          <w:b/>
          <w:rtl/>
          <w:lang w:val="en-GB" w:eastAsia="en-GB"/>
        </w:rPr>
        <w:t xml:space="preserve">، </w:t>
      </w:r>
      <w:r w:rsidR="00DB6A9A" w:rsidRPr="00015E55">
        <w:rPr>
          <w:rFonts w:ascii="Sakkal Majalla" w:hAnsi="Sakkal Majalla" w:cs="Sakkal Majalla" w:hint="cs"/>
          <w:b/>
          <w:rtl/>
          <w:lang w:val="en-GB" w:eastAsia="en-GB"/>
        </w:rPr>
        <w:t xml:space="preserve">جمهورية </w:t>
      </w:r>
      <w:r w:rsidRPr="00015E55">
        <w:rPr>
          <w:rFonts w:ascii="Sakkal Majalla" w:hAnsi="Sakkal Majalla" w:cs="Sakkal Majalla"/>
          <w:b/>
          <w:rtl/>
          <w:lang w:val="en-GB" w:eastAsia="en-GB"/>
        </w:rPr>
        <w:t>تركيا.</w:t>
      </w:r>
    </w:p>
    <w:p w:rsidR="00001E9F" w:rsidRPr="00015E55" w:rsidRDefault="00001E9F" w:rsidP="00DB6A9A">
      <w:pPr>
        <w:pStyle w:val="ListParagraph"/>
        <w:autoSpaceDE w:val="0"/>
        <w:autoSpaceDN w:val="0"/>
        <w:bidi/>
        <w:adjustRightInd w:val="0"/>
        <w:jc w:val="both"/>
        <w:rPr>
          <w:rFonts w:ascii="Sakkal Majalla" w:hAnsi="Sakkal Majalla" w:cs="Sakkal Majalla"/>
          <w:bCs/>
          <w:rtl/>
          <w:lang w:val="en-GB" w:eastAsia="en-GB"/>
        </w:rPr>
      </w:pPr>
      <w:r w:rsidRPr="00015E55">
        <w:rPr>
          <w:rFonts w:ascii="Sakkal Majalla" w:hAnsi="Sakkal Majalla" w:cs="Sakkal Majalla" w:hint="cs"/>
          <w:bCs/>
          <w:rtl/>
          <w:lang w:val="en-GB" w:eastAsia="en-GB"/>
        </w:rPr>
        <w:t>2. دورة تدريبية حول "إحصاءات السياحة" في سلطنة عمان</w:t>
      </w:r>
    </w:p>
    <w:p w:rsidR="00001E9F" w:rsidRPr="00015E55" w:rsidRDefault="00001E9F" w:rsidP="00D67F97">
      <w:pPr>
        <w:pStyle w:val="ListParagraph"/>
        <w:autoSpaceDE w:val="0"/>
        <w:autoSpaceDN w:val="0"/>
        <w:bidi/>
        <w:adjustRightInd w:val="0"/>
        <w:jc w:val="both"/>
        <w:rPr>
          <w:rFonts w:ascii="Sakkal Majalla" w:hAnsi="Sakkal Majalla" w:cs="Sakkal Majalla"/>
          <w:b/>
          <w:rtl/>
          <w:lang w:val="en-GB" w:eastAsia="en-GB" w:bidi="ar-AE"/>
        </w:rPr>
      </w:pPr>
      <w:r w:rsidRPr="00015E55">
        <w:rPr>
          <w:rFonts w:ascii="Sakkal Majalla" w:hAnsi="Sakkal Majalla" w:cs="Sakkal Majalla"/>
          <w:b/>
          <w:rtl/>
          <w:lang w:val="en-GB" w:eastAsia="en-GB" w:bidi="ar-AE"/>
        </w:rPr>
        <w:t>نظم مركز أنقرة دورة تدريبية حول "إحصاءات السياحة" في المركز الوطني للإحصاء والمعلومات (</w:t>
      </w:r>
      <w:r w:rsidRPr="00015E55">
        <w:rPr>
          <w:rFonts w:ascii="Sakkal Majalla" w:hAnsi="Sakkal Majalla" w:cs="Sakkal Majalla"/>
          <w:b/>
          <w:lang w:val="en-GB" w:eastAsia="en-GB" w:bidi="ar-AE"/>
        </w:rPr>
        <w:t>NCSI</w:t>
      </w:r>
      <w:r w:rsidRPr="00015E55">
        <w:rPr>
          <w:rFonts w:ascii="Sakkal Majalla" w:hAnsi="Sakkal Majalla" w:cs="Sakkal Majalla"/>
          <w:b/>
          <w:rtl/>
          <w:lang w:val="en-GB" w:eastAsia="en-GB" w:bidi="ar-AE"/>
        </w:rPr>
        <w:t>) في مسقط، سلطنة عمان في</w:t>
      </w:r>
      <w:r w:rsidR="00D67F97" w:rsidRPr="00015E55">
        <w:rPr>
          <w:rFonts w:ascii="Sakkal Majalla" w:hAnsi="Sakkal Majalla" w:cs="Sakkal Majalla" w:hint="cs"/>
          <w:b/>
          <w:rtl/>
          <w:lang w:val="en-GB" w:eastAsia="en-GB" w:bidi="ar-AE"/>
        </w:rPr>
        <w:t xml:space="preserve"> الفترة</w:t>
      </w:r>
      <w:r w:rsidRPr="00015E55">
        <w:rPr>
          <w:rFonts w:ascii="Sakkal Majalla" w:hAnsi="Sakkal Majalla" w:cs="Sakkal Majalla"/>
          <w:b/>
          <w:rtl/>
          <w:lang w:val="en-GB" w:eastAsia="en-GB" w:bidi="ar-AE"/>
        </w:rPr>
        <w:t xml:space="preserve"> 17-19 نوفمبر 2014. وقد</w:t>
      </w:r>
      <w:r w:rsidRPr="00015E55">
        <w:rPr>
          <w:rFonts w:ascii="Sakkal Majalla" w:hAnsi="Sakkal Majalla" w:cs="Sakkal Majalla" w:hint="cs"/>
          <w:b/>
          <w:rtl/>
          <w:lang w:val="en-GB" w:eastAsia="en-GB" w:bidi="ar-AE"/>
        </w:rPr>
        <w:t xml:space="preserve"> تم تقديم</w:t>
      </w:r>
      <w:r w:rsidRPr="00015E55">
        <w:rPr>
          <w:rFonts w:ascii="Sakkal Majalla" w:hAnsi="Sakkal Majalla" w:cs="Sakkal Majalla"/>
          <w:b/>
          <w:rtl/>
          <w:lang w:val="en-GB" w:eastAsia="en-GB" w:bidi="ar-AE"/>
        </w:rPr>
        <w:t xml:space="preserve"> الدورة </w:t>
      </w:r>
      <w:r w:rsidRPr="00015E55">
        <w:rPr>
          <w:rFonts w:ascii="Sakkal Majalla" w:hAnsi="Sakkal Majalla" w:cs="Sakkal Majalla" w:hint="cs"/>
          <w:b/>
          <w:rtl/>
          <w:lang w:val="en-GB" w:eastAsia="en-GB" w:bidi="ar-AE"/>
        </w:rPr>
        <w:t xml:space="preserve">من قبل </w:t>
      </w:r>
      <w:r w:rsidRPr="00015E55">
        <w:rPr>
          <w:rFonts w:ascii="Sakkal Majalla" w:hAnsi="Sakkal Majalla" w:cs="Sakkal Majalla"/>
          <w:b/>
          <w:rtl/>
          <w:lang w:val="en-GB" w:eastAsia="en-GB" w:bidi="ar-AE"/>
        </w:rPr>
        <w:t xml:space="preserve">الجهاز المركزي </w:t>
      </w:r>
      <w:r w:rsidRPr="00015E55">
        <w:rPr>
          <w:rFonts w:ascii="Sakkal Majalla" w:hAnsi="Sakkal Majalla" w:cs="Sakkal Majalla" w:hint="cs"/>
          <w:b/>
          <w:rtl/>
          <w:lang w:val="en-GB" w:eastAsia="en-GB" w:bidi="ar-AE"/>
        </w:rPr>
        <w:t xml:space="preserve">المصري </w:t>
      </w:r>
      <w:r w:rsidRPr="00015E55">
        <w:rPr>
          <w:rFonts w:ascii="Sakkal Majalla" w:hAnsi="Sakkal Majalla" w:cs="Sakkal Majalla"/>
          <w:b/>
          <w:rtl/>
          <w:lang w:val="en-GB" w:eastAsia="en-GB" w:bidi="ar-AE"/>
        </w:rPr>
        <w:t>للتعبئة العامة والإحصاء (</w:t>
      </w:r>
      <w:r w:rsidRPr="00015E55">
        <w:rPr>
          <w:rFonts w:ascii="Sakkal Majalla" w:hAnsi="Sakkal Majalla" w:cs="Sakkal Majalla"/>
          <w:b/>
          <w:lang w:val="en-GB" w:eastAsia="en-GB" w:bidi="ar-AE"/>
        </w:rPr>
        <w:t>CAPMAS</w:t>
      </w:r>
      <w:r w:rsidRPr="00015E55">
        <w:rPr>
          <w:rFonts w:ascii="Sakkal Majalla" w:hAnsi="Sakkal Majalla" w:cs="Sakkal Majalla"/>
          <w:b/>
          <w:rtl/>
          <w:lang w:val="en-GB" w:eastAsia="en-GB" w:bidi="ar-AE"/>
        </w:rPr>
        <w:t xml:space="preserve">) بمشاركة </w:t>
      </w:r>
      <w:r w:rsidRPr="00015E55">
        <w:rPr>
          <w:rFonts w:ascii="Sakkal Majalla" w:hAnsi="Sakkal Majalla" w:cs="Sakkal Majalla" w:hint="cs"/>
          <w:b/>
          <w:rtl/>
          <w:lang w:val="en-GB" w:eastAsia="en-GB" w:bidi="ar-AE"/>
        </w:rPr>
        <w:t>الموظفين ذوي الصلة</w:t>
      </w:r>
      <w:r w:rsidRPr="00015E55">
        <w:rPr>
          <w:rFonts w:ascii="Sakkal Majalla" w:hAnsi="Sakkal Majalla" w:cs="Sakkal Majalla"/>
          <w:b/>
          <w:rtl/>
          <w:lang w:val="en-GB" w:eastAsia="en-GB" w:bidi="ar-AE"/>
        </w:rPr>
        <w:t xml:space="preserve"> من</w:t>
      </w:r>
      <w:r w:rsidRPr="00015E55">
        <w:rPr>
          <w:rFonts w:ascii="Sakkal Majalla" w:hAnsi="Sakkal Majalla" w:cs="Sakkal Majalla" w:hint="cs"/>
          <w:b/>
          <w:rtl/>
          <w:lang w:val="en-GB" w:eastAsia="en-GB" w:bidi="ar-AE"/>
        </w:rPr>
        <w:t xml:space="preserve"> المركز الوطني للإحصاء والمعلومات العماني (</w:t>
      </w:r>
      <w:r w:rsidRPr="00015E55">
        <w:rPr>
          <w:rFonts w:ascii="Sakkal Majalla" w:hAnsi="Sakkal Majalla" w:cs="Sakkal Majalla"/>
          <w:b/>
          <w:rtl/>
          <w:lang w:val="en-GB" w:eastAsia="en-GB" w:bidi="ar-AE"/>
        </w:rPr>
        <w:t xml:space="preserve"> </w:t>
      </w:r>
      <w:r w:rsidRPr="00015E55">
        <w:rPr>
          <w:rFonts w:ascii="Sakkal Majalla" w:hAnsi="Sakkal Majalla" w:cs="Sakkal Majalla"/>
          <w:b/>
          <w:lang w:val="en-GB" w:eastAsia="en-GB" w:bidi="ar-AE"/>
        </w:rPr>
        <w:t>NCSI</w:t>
      </w:r>
      <w:r w:rsidRPr="00015E55">
        <w:rPr>
          <w:rFonts w:ascii="Sakkal Majalla" w:hAnsi="Sakkal Majalla" w:cs="Sakkal Majalla"/>
          <w:b/>
          <w:rtl/>
          <w:lang w:val="en-GB" w:eastAsia="en-GB" w:bidi="ar-AE"/>
        </w:rPr>
        <w:t xml:space="preserve"> </w:t>
      </w:r>
      <w:r w:rsidRPr="00015E55">
        <w:rPr>
          <w:rFonts w:ascii="Sakkal Majalla" w:hAnsi="Sakkal Majalla" w:cs="Sakkal Majalla" w:hint="cs"/>
          <w:b/>
          <w:rtl/>
          <w:lang w:val="en-GB" w:eastAsia="en-GB" w:bidi="ar-AE"/>
        </w:rPr>
        <w:t xml:space="preserve">) بالإضافة إلى </w:t>
      </w:r>
      <w:r w:rsidR="00D67F97" w:rsidRPr="00015E55">
        <w:rPr>
          <w:rFonts w:ascii="Sakkal Majalla" w:hAnsi="Sakkal Majalla" w:cs="Sakkal Majalla" w:hint="cs"/>
          <w:b/>
          <w:rtl/>
          <w:lang w:val="en-GB" w:eastAsia="en-GB" w:bidi="ar-AE"/>
        </w:rPr>
        <w:t>الجهات</w:t>
      </w:r>
      <w:r w:rsidRPr="00015E55">
        <w:rPr>
          <w:rFonts w:ascii="Sakkal Majalla" w:hAnsi="Sakkal Majalla" w:cs="Sakkal Majalla"/>
          <w:b/>
          <w:rtl/>
          <w:lang w:val="en-GB" w:eastAsia="en-GB" w:bidi="ar-AE"/>
        </w:rPr>
        <w:t xml:space="preserve"> الحكوم</w:t>
      </w:r>
      <w:r w:rsidR="00D67F97" w:rsidRPr="00015E55">
        <w:rPr>
          <w:rFonts w:ascii="Sakkal Majalla" w:hAnsi="Sakkal Majalla" w:cs="Sakkal Majalla" w:hint="cs"/>
          <w:b/>
          <w:rtl/>
          <w:lang w:val="en-GB" w:eastAsia="en-GB" w:bidi="ar-AE"/>
        </w:rPr>
        <w:t>ي</w:t>
      </w:r>
      <w:r w:rsidRPr="00015E55">
        <w:rPr>
          <w:rFonts w:ascii="Sakkal Majalla" w:hAnsi="Sakkal Majalla" w:cs="Sakkal Majalla"/>
          <w:b/>
          <w:rtl/>
          <w:lang w:val="en-GB" w:eastAsia="en-GB" w:bidi="ar-AE"/>
        </w:rPr>
        <w:t>ة الأخرى ذات الصلة</w:t>
      </w:r>
      <w:r w:rsidR="00D67F97" w:rsidRPr="00015E55">
        <w:rPr>
          <w:rFonts w:ascii="Sakkal Majalla" w:hAnsi="Sakkal Majalla" w:cs="Sakkal Majalla" w:hint="cs"/>
          <w:b/>
          <w:rtl/>
          <w:lang w:val="en-GB" w:eastAsia="en-GB" w:bidi="ar-AE"/>
        </w:rPr>
        <w:t xml:space="preserve"> في سلطنة عمان</w:t>
      </w:r>
      <w:r w:rsidRPr="00015E55">
        <w:rPr>
          <w:rFonts w:ascii="Sakkal Majalla" w:hAnsi="Sakkal Majalla" w:cs="Sakkal Majalla"/>
          <w:b/>
          <w:rtl/>
          <w:lang w:val="en-GB" w:eastAsia="en-GB" w:bidi="ar-AE"/>
        </w:rPr>
        <w:t>.</w:t>
      </w:r>
    </w:p>
    <w:p w:rsidR="00001E9F" w:rsidRPr="00015E55" w:rsidRDefault="00001E9F" w:rsidP="00001E9F">
      <w:pPr>
        <w:pStyle w:val="ListParagraph"/>
        <w:autoSpaceDE w:val="0"/>
        <w:autoSpaceDN w:val="0"/>
        <w:bidi/>
        <w:adjustRightInd w:val="0"/>
        <w:jc w:val="both"/>
        <w:rPr>
          <w:rFonts w:ascii="Sakkal Majalla" w:hAnsi="Sakkal Majalla" w:cs="Sakkal Majalla"/>
          <w:bCs/>
          <w:rtl/>
          <w:lang w:val="en-GB" w:eastAsia="en-GB"/>
        </w:rPr>
      </w:pPr>
      <w:r w:rsidRPr="00015E55">
        <w:rPr>
          <w:rFonts w:ascii="Sakkal Majalla" w:hAnsi="Sakkal Majalla" w:cs="Sakkal Majalla" w:hint="cs"/>
          <w:bCs/>
          <w:rtl/>
          <w:lang w:val="en-GB" w:eastAsia="en-GB"/>
        </w:rPr>
        <w:t>3. دورة تدريبية حول "إحصاءات السياحة" في قطر.</w:t>
      </w:r>
    </w:p>
    <w:p w:rsidR="00001E9F" w:rsidRPr="00015E55" w:rsidRDefault="00001E9F" w:rsidP="00D67F97">
      <w:pPr>
        <w:pStyle w:val="ListParagraph"/>
        <w:autoSpaceDE w:val="0"/>
        <w:autoSpaceDN w:val="0"/>
        <w:bidi/>
        <w:adjustRightInd w:val="0"/>
        <w:jc w:val="both"/>
        <w:rPr>
          <w:rFonts w:ascii="Sakkal Majalla" w:hAnsi="Sakkal Majalla" w:cs="Sakkal Majalla"/>
          <w:b/>
          <w:rtl/>
          <w:lang w:val="en-GB" w:eastAsia="en-GB"/>
        </w:rPr>
      </w:pPr>
      <w:r w:rsidRPr="00015E55">
        <w:rPr>
          <w:rFonts w:ascii="Sakkal Majalla" w:hAnsi="Sakkal Majalla" w:cs="Sakkal Majalla"/>
          <w:b/>
          <w:rtl/>
          <w:lang w:val="en-GB" w:eastAsia="en-GB"/>
        </w:rPr>
        <w:t>نظم مركز أنقرة دورة تدريبية حول "إحصاءات السياحة" في وزارة التخطيط التنموي والإحصاء (</w:t>
      </w:r>
      <w:r w:rsidRPr="00015E55">
        <w:rPr>
          <w:rFonts w:ascii="Sakkal Majalla" w:hAnsi="Sakkal Majalla" w:cs="Sakkal Majalla"/>
          <w:b/>
          <w:lang w:val="en-GB" w:eastAsia="en-GB"/>
        </w:rPr>
        <w:t>MoDPS</w:t>
      </w:r>
      <w:r w:rsidRPr="00015E55">
        <w:rPr>
          <w:rFonts w:ascii="Sakkal Majalla" w:hAnsi="Sakkal Majalla" w:cs="Sakkal Majalla"/>
          <w:b/>
          <w:rtl/>
          <w:lang w:val="en-GB" w:eastAsia="en-GB"/>
        </w:rPr>
        <w:t>) في الدوحة</w:t>
      </w:r>
      <w:r w:rsidR="00D67F97" w:rsidRPr="00015E55">
        <w:rPr>
          <w:rFonts w:ascii="Sakkal Majalla" w:hAnsi="Sakkal Majalla" w:cs="Sakkal Majalla" w:hint="cs"/>
          <w:b/>
          <w:rtl/>
          <w:lang w:val="en-GB" w:eastAsia="en-GB"/>
        </w:rPr>
        <w:t>-</w:t>
      </w:r>
      <w:r w:rsidRPr="00015E55">
        <w:rPr>
          <w:rFonts w:ascii="Sakkal Majalla" w:hAnsi="Sakkal Majalla" w:cs="Sakkal Majalla"/>
          <w:b/>
          <w:rtl/>
          <w:lang w:val="en-GB" w:eastAsia="en-GB"/>
        </w:rPr>
        <w:t xml:space="preserve">قطر في </w:t>
      </w:r>
      <w:r w:rsidR="00D67F97" w:rsidRPr="00015E55">
        <w:rPr>
          <w:rFonts w:ascii="Sakkal Majalla" w:hAnsi="Sakkal Majalla" w:cs="Sakkal Majalla" w:hint="cs"/>
          <w:b/>
          <w:rtl/>
          <w:lang w:val="en-GB" w:eastAsia="en-GB"/>
        </w:rPr>
        <w:t xml:space="preserve">الفترة 3-5 </w:t>
      </w:r>
      <w:r w:rsidRPr="00015E55">
        <w:rPr>
          <w:rFonts w:ascii="Sakkal Majalla" w:hAnsi="Sakkal Majalla" w:cs="Sakkal Majalla"/>
          <w:b/>
          <w:rtl/>
          <w:lang w:val="en-GB" w:eastAsia="en-GB"/>
        </w:rPr>
        <w:t>نوفمبر 2014. وقد</w:t>
      </w:r>
      <w:r w:rsidR="00D67F97" w:rsidRPr="00015E55">
        <w:rPr>
          <w:rFonts w:ascii="Sakkal Majalla" w:hAnsi="Sakkal Majalla" w:cs="Sakkal Majalla" w:hint="cs"/>
          <w:b/>
          <w:rtl/>
          <w:lang w:val="en-GB" w:eastAsia="en-GB"/>
        </w:rPr>
        <w:t xml:space="preserve"> ت</w:t>
      </w:r>
      <w:r w:rsidRPr="00015E55">
        <w:rPr>
          <w:rFonts w:ascii="Sakkal Majalla" w:hAnsi="Sakkal Majalla" w:cs="Sakkal Majalla"/>
          <w:b/>
          <w:rtl/>
          <w:lang w:val="en-GB" w:eastAsia="en-GB"/>
        </w:rPr>
        <w:t xml:space="preserve">م </w:t>
      </w:r>
      <w:r w:rsidR="00D67F97" w:rsidRPr="00015E55">
        <w:rPr>
          <w:rFonts w:ascii="Sakkal Majalla" w:hAnsi="Sakkal Majalla" w:cs="Sakkal Majalla" w:hint="cs"/>
          <w:b/>
          <w:rtl/>
          <w:lang w:val="en-GB" w:eastAsia="en-GB"/>
        </w:rPr>
        <w:t xml:space="preserve">تقديم </w:t>
      </w:r>
      <w:r w:rsidRPr="00015E55">
        <w:rPr>
          <w:rFonts w:ascii="Sakkal Majalla" w:hAnsi="Sakkal Majalla" w:cs="Sakkal Majalla"/>
          <w:b/>
          <w:rtl/>
          <w:lang w:val="en-GB" w:eastAsia="en-GB"/>
        </w:rPr>
        <w:t>الدورة من قبل وزارة الثقافة</w:t>
      </w:r>
      <w:r w:rsidR="00D67F97" w:rsidRPr="00015E55">
        <w:rPr>
          <w:rFonts w:ascii="Sakkal Majalla" w:hAnsi="Sakkal Majalla" w:cs="Sakkal Majalla" w:hint="cs"/>
          <w:b/>
          <w:rtl/>
          <w:lang w:val="en-GB" w:eastAsia="en-GB"/>
        </w:rPr>
        <w:t xml:space="preserve"> والسياحة</w:t>
      </w:r>
      <w:r w:rsidRPr="00015E55">
        <w:rPr>
          <w:rFonts w:ascii="Sakkal Majalla" w:hAnsi="Sakkal Majalla" w:cs="Sakkal Majalla"/>
          <w:b/>
          <w:rtl/>
          <w:lang w:val="en-GB" w:eastAsia="en-GB"/>
        </w:rPr>
        <w:t xml:space="preserve"> التركية </w:t>
      </w:r>
      <w:r w:rsidR="00D67F97" w:rsidRPr="00015E55">
        <w:rPr>
          <w:rFonts w:ascii="Sakkal Majalla" w:hAnsi="Sakkal Majalla" w:cs="Sakkal Majalla"/>
          <w:b/>
          <w:rtl/>
          <w:lang w:val="en-GB" w:eastAsia="en-GB"/>
        </w:rPr>
        <w:t>(</w:t>
      </w:r>
      <w:r w:rsidR="00D67F97" w:rsidRPr="00015E55">
        <w:rPr>
          <w:rFonts w:ascii="Sakkal Majalla" w:hAnsi="Sakkal Majalla" w:cs="Sakkal Majalla"/>
          <w:b/>
          <w:lang w:val="en-GB" w:eastAsia="en-GB"/>
        </w:rPr>
        <w:t>MoCT</w:t>
      </w:r>
      <w:r w:rsidR="00D67F97" w:rsidRPr="00015E55">
        <w:rPr>
          <w:rFonts w:ascii="Sakkal Majalla" w:hAnsi="Sakkal Majalla" w:cs="Sakkal Majalla"/>
          <w:b/>
          <w:rtl/>
          <w:lang w:val="en-GB" w:eastAsia="en-GB"/>
        </w:rPr>
        <w:t>)</w:t>
      </w:r>
      <w:r w:rsidR="00D67F97" w:rsidRPr="00015E55">
        <w:rPr>
          <w:rFonts w:ascii="Sakkal Majalla" w:hAnsi="Sakkal Majalla" w:cs="Sakkal Majalla" w:hint="cs"/>
          <w:b/>
          <w:rtl/>
          <w:lang w:val="en-GB" w:eastAsia="en-GB"/>
        </w:rPr>
        <w:t xml:space="preserve"> ب</w:t>
      </w:r>
      <w:r w:rsidRPr="00015E55">
        <w:rPr>
          <w:rFonts w:ascii="Sakkal Majalla" w:hAnsi="Sakkal Majalla" w:cs="Sakkal Majalla"/>
          <w:b/>
          <w:rtl/>
          <w:lang w:val="en-GB" w:eastAsia="en-GB"/>
        </w:rPr>
        <w:t xml:space="preserve">مشاركة </w:t>
      </w:r>
      <w:r w:rsidR="00D67F97" w:rsidRPr="00015E55">
        <w:rPr>
          <w:rFonts w:ascii="Sakkal Majalla" w:hAnsi="Sakkal Majalla" w:cs="Sakkal Majalla" w:hint="cs"/>
          <w:b/>
          <w:rtl/>
          <w:lang w:val="en-GB" w:eastAsia="en-GB"/>
        </w:rPr>
        <w:t>الموظفين ذوي الصلة</w:t>
      </w:r>
      <w:r w:rsidR="00D67F97" w:rsidRPr="00015E55">
        <w:rPr>
          <w:rFonts w:ascii="Sakkal Majalla" w:hAnsi="Sakkal Majalla" w:cs="Sakkal Majalla"/>
          <w:b/>
          <w:rtl/>
          <w:lang w:val="en-GB" w:eastAsia="en-GB"/>
        </w:rPr>
        <w:t xml:space="preserve"> من</w:t>
      </w:r>
      <w:r w:rsidR="00D67F97" w:rsidRPr="00015E55">
        <w:rPr>
          <w:rFonts w:ascii="Sakkal Majalla" w:hAnsi="Sakkal Majalla" w:cs="Sakkal Majalla" w:hint="cs"/>
          <w:b/>
          <w:rtl/>
          <w:lang w:val="en-GB" w:eastAsia="en-GB"/>
        </w:rPr>
        <w:t xml:space="preserve"> وزارة التخطيط التنموي والإحصاء القطرية (</w:t>
      </w:r>
      <w:r w:rsidR="00D67F97" w:rsidRPr="00015E55">
        <w:rPr>
          <w:rFonts w:ascii="Sakkal Majalla" w:hAnsi="Sakkal Majalla" w:cs="Sakkal Majalla"/>
          <w:b/>
          <w:lang w:val="en-GB" w:eastAsia="en-GB"/>
        </w:rPr>
        <w:t xml:space="preserve"> </w:t>
      </w:r>
      <w:r w:rsidRPr="00015E55">
        <w:rPr>
          <w:rFonts w:ascii="Sakkal Majalla" w:hAnsi="Sakkal Majalla" w:cs="Sakkal Majalla"/>
          <w:b/>
          <w:lang w:val="en-GB" w:eastAsia="en-GB"/>
        </w:rPr>
        <w:t>MoDPS</w:t>
      </w:r>
      <w:r w:rsidR="00D67F97" w:rsidRPr="00015E55">
        <w:rPr>
          <w:rFonts w:ascii="Sakkal Majalla" w:hAnsi="Sakkal Majalla" w:cs="Sakkal Majalla" w:hint="cs"/>
          <w:b/>
          <w:rtl/>
          <w:lang w:val="en-GB" w:eastAsia="en-GB"/>
        </w:rPr>
        <w:t>).</w:t>
      </w:r>
    </w:p>
    <w:p w:rsidR="00D67F97" w:rsidRPr="00015E55" w:rsidRDefault="00D67F97" w:rsidP="00DB6A9A">
      <w:pPr>
        <w:pStyle w:val="ListParagraph"/>
        <w:autoSpaceDE w:val="0"/>
        <w:autoSpaceDN w:val="0"/>
        <w:bidi/>
        <w:adjustRightInd w:val="0"/>
        <w:jc w:val="both"/>
        <w:rPr>
          <w:rFonts w:ascii="Sakkal Majalla" w:hAnsi="Sakkal Majalla" w:cs="Sakkal Majalla"/>
          <w:bCs/>
          <w:rtl/>
          <w:lang w:val="en-GB" w:eastAsia="en-GB"/>
        </w:rPr>
      </w:pPr>
      <w:r w:rsidRPr="00015E55">
        <w:rPr>
          <w:rFonts w:ascii="Sakkal Majalla" w:hAnsi="Sakkal Majalla" w:cs="Sakkal Majalla" w:hint="cs"/>
          <w:bCs/>
          <w:rtl/>
          <w:lang w:val="en-GB" w:eastAsia="en-GB"/>
        </w:rPr>
        <w:t>4. دورة تدريبية حول "إحصاءات السياحة" في ألبانيا</w:t>
      </w:r>
    </w:p>
    <w:p w:rsidR="00D67F97" w:rsidRPr="00015E55" w:rsidRDefault="00D67F97" w:rsidP="00D67F97">
      <w:pPr>
        <w:pStyle w:val="ListParagraph"/>
        <w:autoSpaceDE w:val="0"/>
        <w:autoSpaceDN w:val="0"/>
        <w:bidi/>
        <w:adjustRightInd w:val="0"/>
        <w:jc w:val="both"/>
        <w:rPr>
          <w:rFonts w:ascii="Sakkal Majalla" w:hAnsi="Sakkal Majalla" w:cs="Sakkal Majalla"/>
          <w:b/>
          <w:rtl/>
          <w:lang w:val="en-GB" w:eastAsia="en-GB"/>
        </w:rPr>
      </w:pPr>
      <w:r w:rsidRPr="00015E55">
        <w:rPr>
          <w:rFonts w:ascii="Sakkal Majalla" w:hAnsi="Sakkal Majalla" w:cs="Sakkal Majalla"/>
          <w:b/>
          <w:rtl/>
          <w:lang w:val="en-GB" w:eastAsia="en-GB"/>
        </w:rPr>
        <w:lastRenderedPageBreak/>
        <w:t xml:space="preserve">نظم مركز أنقرة دورة تدريبية حول "إحصاءات السياحة" في وزارة </w:t>
      </w:r>
      <w:r w:rsidRPr="00015E55">
        <w:rPr>
          <w:rFonts w:ascii="Sakkal Majalla" w:hAnsi="Sakkal Majalla" w:cs="Sakkal Majalla" w:hint="cs"/>
          <w:b/>
          <w:rtl/>
          <w:lang w:val="en-GB" w:eastAsia="en-GB"/>
        </w:rPr>
        <w:t>ا</w:t>
      </w:r>
      <w:r w:rsidRPr="00015E55">
        <w:rPr>
          <w:rFonts w:ascii="Sakkal Majalla" w:hAnsi="Sakkal Majalla" w:cs="Sakkal Majalla"/>
          <w:b/>
          <w:rtl/>
          <w:lang w:val="en-GB" w:eastAsia="en-GB"/>
        </w:rPr>
        <w:t>لتنمية العمرانية والسياحة في تيرانا</w:t>
      </w:r>
      <w:r w:rsidRPr="00015E55">
        <w:rPr>
          <w:rFonts w:ascii="Sakkal Majalla" w:hAnsi="Sakkal Majalla" w:cs="Sakkal Majalla" w:hint="cs"/>
          <w:b/>
          <w:rtl/>
          <w:lang w:val="en-GB" w:eastAsia="en-GB"/>
        </w:rPr>
        <w:t>-</w:t>
      </w:r>
      <w:r w:rsidRPr="00015E55">
        <w:rPr>
          <w:rFonts w:ascii="Sakkal Majalla" w:hAnsi="Sakkal Majalla" w:cs="Sakkal Majalla"/>
          <w:b/>
          <w:rtl/>
          <w:lang w:val="en-GB" w:eastAsia="en-GB"/>
        </w:rPr>
        <w:t xml:space="preserve"> ألبانيا في </w:t>
      </w:r>
      <w:r w:rsidRPr="00015E55">
        <w:rPr>
          <w:rFonts w:ascii="Sakkal Majalla" w:hAnsi="Sakkal Majalla" w:cs="Sakkal Majalla" w:hint="cs"/>
          <w:b/>
          <w:rtl/>
          <w:lang w:val="en-GB" w:eastAsia="en-GB"/>
        </w:rPr>
        <w:t xml:space="preserve">الفترة </w:t>
      </w:r>
      <w:r w:rsidRPr="00015E55">
        <w:rPr>
          <w:rFonts w:ascii="Sakkal Majalla" w:hAnsi="Sakkal Majalla" w:cs="Sakkal Majalla"/>
          <w:b/>
          <w:rtl/>
          <w:lang w:val="en-GB" w:eastAsia="en-GB"/>
        </w:rPr>
        <w:t xml:space="preserve">22-24 أكتوبر 2014. </w:t>
      </w:r>
      <w:r w:rsidRPr="00015E55">
        <w:rPr>
          <w:rFonts w:ascii="Sakkal Majalla" w:hAnsi="Sakkal Majalla" w:cs="Sakkal Majalla" w:hint="cs"/>
          <w:b/>
          <w:rtl/>
          <w:lang w:val="en-GB" w:eastAsia="en-GB"/>
        </w:rPr>
        <w:t>و</w:t>
      </w:r>
      <w:r w:rsidRPr="00015E55">
        <w:rPr>
          <w:rFonts w:ascii="Sakkal Majalla" w:hAnsi="Sakkal Majalla" w:cs="Sakkal Majalla"/>
          <w:b/>
          <w:rtl/>
          <w:lang w:val="en-GB" w:eastAsia="en-GB"/>
        </w:rPr>
        <w:t>قد</w:t>
      </w:r>
      <w:r w:rsidRPr="00015E55">
        <w:rPr>
          <w:rFonts w:ascii="Sakkal Majalla" w:hAnsi="Sakkal Majalla" w:cs="Sakkal Majalla" w:hint="cs"/>
          <w:b/>
          <w:rtl/>
          <w:lang w:val="en-GB" w:eastAsia="en-GB"/>
        </w:rPr>
        <w:t xml:space="preserve"> ت</w:t>
      </w:r>
      <w:r w:rsidRPr="00015E55">
        <w:rPr>
          <w:rFonts w:ascii="Sakkal Majalla" w:hAnsi="Sakkal Majalla" w:cs="Sakkal Majalla"/>
          <w:b/>
          <w:rtl/>
          <w:lang w:val="en-GB" w:eastAsia="en-GB"/>
        </w:rPr>
        <w:t xml:space="preserve">م </w:t>
      </w:r>
      <w:r w:rsidRPr="00015E55">
        <w:rPr>
          <w:rFonts w:ascii="Sakkal Majalla" w:hAnsi="Sakkal Majalla" w:cs="Sakkal Majalla" w:hint="cs"/>
          <w:b/>
          <w:rtl/>
          <w:lang w:val="en-GB" w:eastAsia="en-GB"/>
        </w:rPr>
        <w:t xml:space="preserve">تقديم </w:t>
      </w:r>
      <w:r w:rsidRPr="00015E55">
        <w:rPr>
          <w:rFonts w:ascii="Sakkal Majalla" w:hAnsi="Sakkal Majalla" w:cs="Sakkal Majalla"/>
          <w:b/>
          <w:rtl/>
          <w:lang w:val="en-GB" w:eastAsia="en-GB"/>
        </w:rPr>
        <w:t>الدورة من قبل معهد الإحصاء التركي (</w:t>
      </w:r>
      <w:r w:rsidRPr="00015E55">
        <w:rPr>
          <w:rFonts w:ascii="Sakkal Majalla" w:hAnsi="Sakkal Majalla" w:cs="Sakkal Majalla"/>
          <w:b/>
          <w:lang w:val="en-GB" w:eastAsia="en-GB"/>
        </w:rPr>
        <w:t>TURKSTAT</w:t>
      </w:r>
      <w:r w:rsidRPr="00015E55">
        <w:rPr>
          <w:rFonts w:ascii="Sakkal Majalla" w:hAnsi="Sakkal Majalla" w:cs="Sakkal Majalla"/>
          <w:b/>
          <w:rtl/>
          <w:lang w:val="en-GB" w:eastAsia="en-GB"/>
        </w:rPr>
        <w:t xml:space="preserve">) بمشاركة </w:t>
      </w:r>
      <w:r w:rsidRPr="00015E55">
        <w:rPr>
          <w:rFonts w:ascii="Sakkal Majalla" w:hAnsi="Sakkal Majalla" w:cs="Sakkal Majalla" w:hint="cs"/>
          <w:b/>
          <w:rtl/>
          <w:lang w:val="en-GB" w:eastAsia="en-GB"/>
        </w:rPr>
        <w:t>الموظفين ذوي الصلة</w:t>
      </w:r>
      <w:r w:rsidRPr="00015E55">
        <w:rPr>
          <w:rFonts w:ascii="Sakkal Majalla" w:hAnsi="Sakkal Majalla" w:cs="Sakkal Majalla"/>
          <w:b/>
          <w:rtl/>
          <w:lang w:val="en-GB" w:eastAsia="en-GB"/>
        </w:rPr>
        <w:t xml:space="preserve"> من معهد الإحصاء (المعهد الوطني للإحصاء) </w:t>
      </w:r>
      <w:r w:rsidRPr="00015E55">
        <w:rPr>
          <w:rFonts w:ascii="Sakkal Majalla" w:hAnsi="Sakkal Majalla" w:cs="Sakkal Majalla" w:hint="cs"/>
          <w:b/>
          <w:rtl/>
          <w:lang w:val="en-GB" w:eastAsia="en-GB"/>
        </w:rPr>
        <w:t>والجهات الحكومية في</w:t>
      </w:r>
      <w:r w:rsidRPr="00015E55">
        <w:rPr>
          <w:rFonts w:ascii="Sakkal Majalla" w:hAnsi="Sakkal Majalla" w:cs="Sakkal Majalla"/>
          <w:b/>
          <w:rtl/>
          <w:lang w:val="en-GB" w:eastAsia="en-GB"/>
        </w:rPr>
        <w:t xml:space="preserve"> جمهورية ألبانيا.</w:t>
      </w:r>
    </w:p>
    <w:p w:rsidR="00D67F97" w:rsidRPr="00015E55" w:rsidRDefault="00D67F97" w:rsidP="00DB6A9A">
      <w:pPr>
        <w:pStyle w:val="ListParagraph"/>
        <w:autoSpaceDE w:val="0"/>
        <w:autoSpaceDN w:val="0"/>
        <w:bidi/>
        <w:adjustRightInd w:val="0"/>
        <w:jc w:val="both"/>
        <w:rPr>
          <w:rFonts w:ascii="Sakkal Majalla" w:hAnsi="Sakkal Majalla" w:cs="Sakkal Majalla"/>
          <w:bCs/>
          <w:rtl/>
          <w:lang w:val="en-GB" w:eastAsia="en-GB"/>
        </w:rPr>
      </w:pPr>
      <w:r w:rsidRPr="00015E55">
        <w:rPr>
          <w:rFonts w:ascii="Sakkal Majalla" w:hAnsi="Sakkal Majalla" w:cs="Sakkal Majalla" w:hint="cs"/>
          <w:bCs/>
          <w:rtl/>
          <w:lang w:val="en-GB" w:eastAsia="en-GB"/>
        </w:rPr>
        <w:t>5. دورة تدريبية حول "إحصاءات السياحة" في تونس</w:t>
      </w:r>
    </w:p>
    <w:p w:rsidR="00D67F97" w:rsidRPr="00015E55" w:rsidRDefault="00D67F97" w:rsidP="000A0F04">
      <w:pPr>
        <w:pStyle w:val="ListParagraph"/>
        <w:autoSpaceDE w:val="0"/>
        <w:autoSpaceDN w:val="0"/>
        <w:bidi/>
        <w:adjustRightInd w:val="0"/>
        <w:jc w:val="both"/>
        <w:rPr>
          <w:rFonts w:ascii="Sakkal Majalla" w:hAnsi="Sakkal Majalla" w:cs="Sakkal Majalla"/>
          <w:b/>
          <w:rtl/>
          <w:lang w:val="en-GB" w:eastAsia="en-GB"/>
        </w:rPr>
      </w:pPr>
      <w:r w:rsidRPr="00015E55">
        <w:rPr>
          <w:rFonts w:ascii="Sakkal Majalla" w:hAnsi="Sakkal Majalla" w:cs="Sakkal Majalla"/>
          <w:b/>
          <w:rtl/>
          <w:lang w:val="en-GB" w:eastAsia="en-GB"/>
        </w:rPr>
        <w:t>نظم مركز أنقرة دورة تدريبية حول "إحصاءات السياحة" في مكتب السياحة الوطني (</w:t>
      </w:r>
      <w:r w:rsidRPr="00015E55">
        <w:rPr>
          <w:rFonts w:ascii="Sakkal Majalla" w:hAnsi="Sakkal Majalla" w:cs="Sakkal Majalla"/>
          <w:b/>
          <w:lang w:val="en-GB" w:eastAsia="en-GB"/>
        </w:rPr>
        <w:t>NTO</w:t>
      </w:r>
      <w:r w:rsidRPr="00015E55">
        <w:rPr>
          <w:rFonts w:ascii="Sakkal Majalla" w:hAnsi="Sakkal Majalla" w:cs="Sakkal Majalla"/>
          <w:b/>
          <w:rtl/>
          <w:lang w:val="en-GB" w:eastAsia="en-GB"/>
        </w:rPr>
        <w:t>) في تونس</w:t>
      </w:r>
      <w:r w:rsidRPr="00015E55">
        <w:rPr>
          <w:rFonts w:ascii="Sakkal Majalla" w:hAnsi="Sakkal Majalla" w:cs="Sakkal Majalla" w:hint="cs"/>
          <w:b/>
          <w:rtl/>
          <w:lang w:val="en-GB" w:eastAsia="en-GB"/>
        </w:rPr>
        <w:t>-</w:t>
      </w:r>
      <w:r w:rsidRPr="00015E55">
        <w:rPr>
          <w:rFonts w:ascii="Sakkal Majalla" w:hAnsi="Sakkal Majalla" w:cs="Sakkal Majalla"/>
          <w:b/>
          <w:rtl/>
          <w:lang w:val="en-GB" w:eastAsia="en-GB"/>
        </w:rPr>
        <w:t xml:space="preserve"> الجمهورية التونسية في</w:t>
      </w:r>
      <w:r w:rsidRPr="00015E55">
        <w:rPr>
          <w:rFonts w:ascii="Sakkal Majalla" w:hAnsi="Sakkal Majalla" w:cs="Sakkal Majalla" w:hint="cs"/>
          <w:b/>
          <w:rtl/>
          <w:lang w:val="en-GB" w:eastAsia="en-GB"/>
        </w:rPr>
        <w:t xml:space="preserve"> الفترة</w:t>
      </w:r>
      <w:r w:rsidRPr="00015E55">
        <w:rPr>
          <w:rFonts w:ascii="Sakkal Majalla" w:hAnsi="Sakkal Majalla" w:cs="Sakkal Majalla"/>
          <w:b/>
          <w:rtl/>
          <w:lang w:val="en-GB" w:eastAsia="en-GB"/>
        </w:rPr>
        <w:t xml:space="preserve"> 13-15 أكتوبر 2014. وقد </w:t>
      </w:r>
      <w:r w:rsidR="000A0F04" w:rsidRPr="00015E55">
        <w:rPr>
          <w:rFonts w:ascii="Sakkal Majalla" w:hAnsi="Sakkal Majalla" w:cs="Sakkal Majalla" w:hint="cs"/>
          <w:b/>
          <w:rtl/>
          <w:lang w:val="en-GB" w:eastAsia="en-GB"/>
        </w:rPr>
        <w:t>نفذت</w:t>
      </w:r>
      <w:r w:rsidR="000A0F04" w:rsidRPr="00015E55">
        <w:rPr>
          <w:rFonts w:ascii="Sakkal Majalla" w:hAnsi="Sakkal Majalla" w:cs="Sakkal Majalla"/>
          <w:b/>
          <w:rtl/>
          <w:lang w:val="en-GB" w:eastAsia="en-GB"/>
        </w:rPr>
        <w:t xml:space="preserve"> هذه الد</w:t>
      </w:r>
      <w:r w:rsidR="000A0F04" w:rsidRPr="00015E55">
        <w:rPr>
          <w:rFonts w:ascii="Sakkal Majalla" w:hAnsi="Sakkal Majalla" w:cs="Sakkal Majalla" w:hint="cs"/>
          <w:b/>
          <w:rtl/>
          <w:lang w:val="en-GB" w:eastAsia="en-GB"/>
        </w:rPr>
        <w:t>ورة</w:t>
      </w:r>
      <w:r w:rsidRPr="00015E55">
        <w:rPr>
          <w:rFonts w:ascii="Sakkal Majalla" w:hAnsi="Sakkal Majalla" w:cs="Sakkal Majalla"/>
          <w:b/>
          <w:rtl/>
          <w:lang w:val="en-GB" w:eastAsia="en-GB"/>
        </w:rPr>
        <w:t xml:space="preserve"> من قبل وزارة الإحصاءات العامة </w:t>
      </w:r>
      <w:r w:rsidR="000A0F04" w:rsidRPr="00015E55">
        <w:rPr>
          <w:rFonts w:ascii="Sakkal Majalla" w:hAnsi="Sakkal Majalla" w:cs="Sakkal Majalla" w:hint="cs"/>
          <w:b/>
          <w:rtl/>
          <w:lang w:val="en-GB" w:eastAsia="en-GB"/>
        </w:rPr>
        <w:t>في</w:t>
      </w:r>
      <w:r w:rsidRPr="00015E55">
        <w:rPr>
          <w:rFonts w:ascii="Sakkal Majalla" w:hAnsi="Sakkal Majalla" w:cs="Sakkal Majalla"/>
          <w:b/>
          <w:rtl/>
          <w:lang w:val="en-GB" w:eastAsia="en-GB"/>
        </w:rPr>
        <w:t xml:space="preserve"> المملكة الأردنية الهاشمية </w:t>
      </w:r>
      <w:r w:rsidR="000A0F04" w:rsidRPr="00015E55">
        <w:rPr>
          <w:rFonts w:ascii="Sakkal Majalla" w:hAnsi="Sakkal Majalla" w:cs="Sakkal Majalla" w:hint="cs"/>
          <w:b/>
          <w:rtl/>
          <w:lang w:val="en-GB" w:eastAsia="en-GB"/>
        </w:rPr>
        <w:t>و</w:t>
      </w:r>
      <w:r w:rsidRPr="00015E55">
        <w:rPr>
          <w:rFonts w:ascii="Sakkal Majalla" w:hAnsi="Sakkal Majalla" w:cs="Sakkal Majalla"/>
          <w:b/>
          <w:rtl/>
          <w:lang w:val="en-GB" w:eastAsia="en-GB"/>
        </w:rPr>
        <w:t xml:space="preserve"> </w:t>
      </w:r>
      <w:r w:rsidR="000A0F04" w:rsidRPr="00015E55">
        <w:rPr>
          <w:rFonts w:ascii="Sakkal Majalla" w:hAnsi="Sakkal Majalla" w:cs="Sakkal Majalla" w:hint="cs"/>
          <w:b/>
          <w:rtl/>
          <w:lang w:val="en-GB" w:eastAsia="en-GB"/>
        </w:rPr>
        <w:t>ب</w:t>
      </w:r>
      <w:r w:rsidRPr="00015E55">
        <w:rPr>
          <w:rFonts w:ascii="Sakkal Majalla" w:hAnsi="Sakkal Majalla" w:cs="Sakkal Majalla"/>
          <w:b/>
          <w:rtl/>
          <w:lang w:val="en-GB" w:eastAsia="en-GB"/>
        </w:rPr>
        <w:t xml:space="preserve">مشاركة </w:t>
      </w:r>
      <w:r w:rsidR="000A0F04" w:rsidRPr="00015E55">
        <w:rPr>
          <w:rFonts w:ascii="Sakkal Majalla" w:hAnsi="Sakkal Majalla" w:cs="Sakkal Majalla" w:hint="cs"/>
          <w:b/>
          <w:rtl/>
          <w:lang w:val="en-GB" w:eastAsia="en-GB"/>
        </w:rPr>
        <w:t>الموظفين ذوي الصلة</w:t>
      </w:r>
      <w:r w:rsidR="000A0F04" w:rsidRPr="00015E55">
        <w:rPr>
          <w:rFonts w:ascii="Sakkal Majalla" w:hAnsi="Sakkal Majalla" w:cs="Sakkal Majalla"/>
          <w:b/>
          <w:rtl/>
          <w:lang w:val="en-GB" w:eastAsia="en-GB"/>
        </w:rPr>
        <w:t xml:space="preserve"> </w:t>
      </w:r>
      <w:r w:rsidR="000A0F04" w:rsidRPr="00015E55">
        <w:rPr>
          <w:rFonts w:ascii="Sakkal Majalla" w:hAnsi="Sakkal Majalla" w:cs="Sakkal Majalla" w:hint="cs"/>
          <w:b/>
          <w:rtl/>
          <w:lang w:val="en-GB" w:eastAsia="en-GB"/>
        </w:rPr>
        <w:t>من مكتب السياحة الوطني</w:t>
      </w:r>
      <w:r w:rsidRPr="00015E55">
        <w:rPr>
          <w:rFonts w:ascii="Sakkal Majalla" w:hAnsi="Sakkal Majalla" w:cs="Sakkal Majalla"/>
          <w:b/>
          <w:rtl/>
          <w:lang w:val="en-GB" w:eastAsia="en-GB"/>
        </w:rPr>
        <w:t xml:space="preserve"> </w:t>
      </w:r>
      <w:r w:rsidR="000A0F04" w:rsidRPr="00015E55">
        <w:rPr>
          <w:rFonts w:ascii="Sakkal Majalla" w:hAnsi="Sakkal Majalla" w:cs="Sakkal Majalla" w:hint="cs"/>
          <w:b/>
          <w:rtl/>
          <w:lang w:val="en-GB" w:eastAsia="en-GB"/>
        </w:rPr>
        <w:t>(</w:t>
      </w:r>
      <w:r w:rsidRPr="00015E55">
        <w:rPr>
          <w:rFonts w:ascii="Sakkal Majalla" w:hAnsi="Sakkal Majalla" w:cs="Sakkal Majalla"/>
          <w:b/>
          <w:lang w:val="en-GB" w:eastAsia="en-GB"/>
        </w:rPr>
        <w:t>NTO</w:t>
      </w:r>
      <w:r w:rsidR="000A0F04" w:rsidRPr="00015E55">
        <w:rPr>
          <w:rFonts w:ascii="Sakkal Majalla" w:hAnsi="Sakkal Majalla" w:cs="Sakkal Majalla" w:hint="cs"/>
          <w:b/>
          <w:rtl/>
          <w:lang w:val="en-GB" w:eastAsia="en-GB"/>
        </w:rPr>
        <w:t>) في</w:t>
      </w:r>
      <w:r w:rsidRPr="00015E55">
        <w:rPr>
          <w:rFonts w:ascii="Sakkal Majalla" w:hAnsi="Sakkal Majalla" w:cs="Sakkal Majalla"/>
          <w:b/>
          <w:rtl/>
          <w:lang w:val="en-GB" w:eastAsia="en-GB"/>
        </w:rPr>
        <w:t xml:space="preserve"> الجمهورية التونسية.</w:t>
      </w:r>
    </w:p>
    <w:p w:rsidR="000A0F04" w:rsidRPr="00015E55" w:rsidRDefault="000A0F04" w:rsidP="00DB6A9A">
      <w:pPr>
        <w:pStyle w:val="ListParagraph"/>
        <w:autoSpaceDE w:val="0"/>
        <w:autoSpaceDN w:val="0"/>
        <w:bidi/>
        <w:adjustRightInd w:val="0"/>
        <w:jc w:val="both"/>
        <w:rPr>
          <w:rFonts w:ascii="Sakkal Majalla" w:hAnsi="Sakkal Majalla" w:cs="Sakkal Majalla"/>
          <w:bCs/>
          <w:rtl/>
          <w:lang w:val="en-GB" w:eastAsia="en-GB"/>
        </w:rPr>
      </w:pPr>
      <w:r w:rsidRPr="00015E55">
        <w:rPr>
          <w:rFonts w:ascii="Sakkal Majalla" w:hAnsi="Sakkal Majalla" w:cs="Sakkal Majalla" w:hint="cs"/>
          <w:bCs/>
          <w:rtl/>
          <w:lang w:val="en-GB" w:eastAsia="en-GB"/>
        </w:rPr>
        <w:t>6. دورة تدريبية حول "إحصاءات السياحة" في الأردن</w:t>
      </w:r>
    </w:p>
    <w:p w:rsidR="000A0F04" w:rsidRPr="00015E55" w:rsidRDefault="000A0F04" w:rsidP="000A0F04">
      <w:pPr>
        <w:pStyle w:val="ListParagraph"/>
        <w:autoSpaceDE w:val="0"/>
        <w:autoSpaceDN w:val="0"/>
        <w:bidi/>
        <w:adjustRightInd w:val="0"/>
        <w:jc w:val="both"/>
        <w:rPr>
          <w:rFonts w:ascii="Sakkal Majalla" w:hAnsi="Sakkal Majalla" w:cs="Sakkal Majalla"/>
          <w:b/>
          <w:rtl/>
          <w:lang w:val="en-GB" w:eastAsia="en-GB"/>
        </w:rPr>
      </w:pPr>
      <w:r w:rsidRPr="00015E55">
        <w:rPr>
          <w:rFonts w:ascii="Sakkal Majalla" w:hAnsi="Sakkal Majalla" w:cs="Sakkal Majalla"/>
          <w:b/>
          <w:rtl/>
          <w:lang w:val="en-GB" w:eastAsia="en-GB"/>
        </w:rPr>
        <w:t>نظم مركز أنقرة دورة تدريبية حول "إحصاءات السياحة" في دائرة الإحصاءات العامة (</w:t>
      </w:r>
      <w:r w:rsidRPr="00015E55">
        <w:rPr>
          <w:rFonts w:ascii="Sakkal Majalla" w:hAnsi="Sakkal Majalla" w:cs="Sakkal Majalla"/>
          <w:b/>
          <w:lang w:val="en-GB" w:eastAsia="en-GB"/>
        </w:rPr>
        <w:t>DoS</w:t>
      </w:r>
      <w:r w:rsidRPr="00015E55">
        <w:rPr>
          <w:rFonts w:ascii="Sakkal Majalla" w:hAnsi="Sakkal Majalla" w:cs="Sakkal Majalla"/>
          <w:b/>
          <w:rtl/>
          <w:lang w:val="en-GB" w:eastAsia="en-GB"/>
        </w:rPr>
        <w:t>) في عمان</w:t>
      </w:r>
      <w:r w:rsidRPr="00015E55">
        <w:rPr>
          <w:rFonts w:ascii="Sakkal Majalla" w:hAnsi="Sakkal Majalla" w:cs="Sakkal Majalla"/>
          <w:b/>
          <w:lang w:val="en-GB" w:eastAsia="en-GB"/>
        </w:rPr>
        <w:t>-</w:t>
      </w:r>
      <w:r w:rsidRPr="00015E55">
        <w:rPr>
          <w:rFonts w:ascii="Sakkal Majalla" w:hAnsi="Sakkal Majalla" w:cs="Sakkal Majalla"/>
          <w:b/>
          <w:rtl/>
          <w:lang w:val="en-GB" w:eastAsia="en-GB"/>
        </w:rPr>
        <w:t xml:space="preserve"> المملكة الأردنية الهاشمية في</w:t>
      </w:r>
      <w:r w:rsidRPr="00015E55">
        <w:rPr>
          <w:rFonts w:ascii="Sakkal Majalla" w:hAnsi="Sakkal Majalla" w:cs="Sakkal Majalla"/>
          <w:b/>
          <w:lang w:val="en-GB" w:eastAsia="en-GB"/>
        </w:rPr>
        <w:t xml:space="preserve"> </w:t>
      </w:r>
      <w:r w:rsidRPr="00015E55">
        <w:rPr>
          <w:rFonts w:ascii="Sakkal Majalla" w:hAnsi="Sakkal Majalla" w:cs="Sakkal Majalla" w:hint="cs"/>
          <w:b/>
          <w:rtl/>
          <w:lang w:val="tr-TR" w:eastAsia="en-GB"/>
        </w:rPr>
        <w:t>الفترة</w:t>
      </w:r>
      <w:r w:rsidRPr="00015E55">
        <w:rPr>
          <w:rFonts w:ascii="Sakkal Majalla" w:hAnsi="Sakkal Majalla" w:cs="Sakkal Majalla"/>
          <w:b/>
          <w:rtl/>
          <w:lang w:val="en-GB" w:eastAsia="en-GB"/>
        </w:rPr>
        <w:t xml:space="preserve"> 14-16 أكتوبر 2014. وقد </w:t>
      </w:r>
      <w:r w:rsidRPr="00015E55">
        <w:rPr>
          <w:rFonts w:ascii="Sakkal Majalla" w:hAnsi="Sakkal Majalla" w:cs="Sakkal Majalla" w:hint="cs"/>
          <w:b/>
          <w:rtl/>
          <w:lang w:val="en-GB" w:eastAsia="en-GB"/>
        </w:rPr>
        <w:t>نفذت</w:t>
      </w:r>
      <w:r w:rsidRPr="00015E55">
        <w:rPr>
          <w:rFonts w:ascii="Sakkal Majalla" w:hAnsi="Sakkal Majalla" w:cs="Sakkal Majalla"/>
          <w:b/>
          <w:rtl/>
          <w:lang w:val="en-GB" w:eastAsia="en-GB"/>
        </w:rPr>
        <w:t xml:space="preserve"> هذه الد</w:t>
      </w:r>
      <w:r w:rsidRPr="00015E55">
        <w:rPr>
          <w:rFonts w:ascii="Sakkal Majalla" w:hAnsi="Sakkal Majalla" w:cs="Sakkal Majalla" w:hint="cs"/>
          <w:b/>
          <w:rtl/>
          <w:lang w:val="en-GB" w:eastAsia="en-GB"/>
        </w:rPr>
        <w:t>ورة</w:t>
      </w:r>
      <w:r w:rsidRPr="00015E55">
        <w:rPr>
          <w:rFonts w:ascii="Sakkal Majalla" w:hAnsi="Sakkal Majalla" w:cs="Sakkal Majalla"/>
          <w:b/>
          <w:rtl/>
          <w:lang w:val="en-GB" w:eastAsia="en-GB"/>
        </w:rPr>
        <w:t xml:space="preserve"> من قبل معهد الإحصاء التركي (</w:t>
      </w:r>
      <w:r w:rsidRPr="00015E55">
        <w:rPr>
          <w:rFonts w:ascii="Sakkal Majalla" w:hAnsi="Sakkal Majalla" w:cs="Sakkal Majalla"/>
          <w:b/>
          <w:lang w:val="en-GB" w:eastAsia="en-GB"/>
        </w:rPr>
        <w:t>TURKSTAT</w:t>
      </w:r>
      <w:r w:rsidRPr="00015E55">
        <w:rPr>
          <w:rFonts w:ascii="Sakkal Majalla" w:hAnsi="Sakkal Majalla" w:cs="Sakkal Majalla"/>
          <w:b/>
          <w:rtl/>
          <w:lang w:val="en-GB" w:eastAsia="en-GB"/>
        </w:rPr>
        <w:t xml:space="preserve">) بمشاركة </w:t>
      </w:r>
      <w:r w:rsidRPr="00015E55">
        <w:rPr>
          <w:rFonts w:ascii="Sakkal Majalla" w:hAnsi="Sakkal Majalla" w:cs="Sakkal Majalla" w:hint="cs"/>
          <w:b/>
          <w:rtl/>
          <w:lang w:val="en-GB" w:eastAsia="en-GB"/>
        </w:rPr>
        <w:t>الموظفين ذوي الصلة</w:t>
      </w:r>
      <w:r w:rsidRPr="00015E55">
        <w:rPr>
          <w:rFonts w:ascii="Sakkal Majalla" w:hAnsi="Sakkal Majalla" w:cs="Sakkal Majalla"/>
          <w:b/>
          <w:rtl/>
          <w:lang w:val="en-GB" w:eastAsia="en-GB"/>
        </w:rPr>
        <w:t xml:space="preserve"> من</w:t>
      </w:r>
      <w:r w:rsidRPr="00015E55">
        <w:rPr>
          <w:rFonts w:ascii="Sakkal Majalla" w:hAnsi="Sakkal Majalla" w:cs="Sakkal Majalla" w:hint="cs"/>
          <w:b/>
          <w:rtl/>
          <w:lang w:val="en-GB" w:eastAsia="en-GB"/>
        </w:rPr>
        <w:t xml:space="preserve"> دائرة الإحصاءات العامة (</w:t>
      </w:r>
      <w:r w:rsidRPr="00015E55">
        <w:rPr>
          <w:rFonts w:ascii="Sakkal Majalla" w:hAnsi="Sakkal Majalla" w:cs="Sakkal Majalla"/>
          <w:b/>
          <w:lang w:eastAsia="en-GB"/>
        </w:rPr>
        <w:t>DoS</w:t>
      </w:r>
      <w:r w:rsidRPr="00015E55">
        <w:rPr>
          <w:rFonts w:ascii="Sakkal Majalla" w:hAnsi="Sakkal Majalla" w:cs="Sakkal Majalla" w:hint="cs"/>
          <w:b/>
          <w:rtl/>
          <w:lang w:val="tr-TR" w:eastAsia="en-GB"/>
        </w:rPr>
        <w:t>) الأردنية</w:t>
      </w:r>
      <w:r w:rsidRPr="00015E55">
        <w:rPr>
          <w:rFonts w:ascii="Sakkal Majalla" w:hAnsi="Sakkal Majalla" w:cs="Sakkal Majalla"/>
          <w:b/>
          <w:rtl/>
          <w:lang w:val="en-GB" w:eastAsia="en-GB"/>
        </w:rPr>
        <w:t>.</w:t>
      </w:r>
    </w:p>
    <w:p w:rsidR="000A0F04" w:rsidRPr="00015E55" w:rsidRDefault="000A0F04" w:rsidP="00DB6A9A">
      <w:pPr>
        <w:pStyle w:val="ListParagraph"/>
        <w:autoSpaceDE w:val="0"/>
        <w:autoSpaceDN w:val="0"/>
        <w:bidi/>
        <w:adjustRightInd w:val="0"/>
        <w:jc w:val="both"/>
        <w:rPr>
          <w:rFonts w:ascii="Sakkal Majalla" w:hAnsi="Sakkal Majalla" w:cs="Sakkal Majalla"/>
          <w:bCs/>
          <w:rtl/>
          <w:lang w:val="en-GB" w:eastAsia="en-GB"/>
        </w:rPr>
      </w:pPr>
      <w:r w:rsidRPr="00015E55">
        <w:rPr>
          <w:rFonts w:ascii="Sakkal Majalla" w:hAnsi="Sakkal Majalla" w:cs="Sakkal Majalla" w:hint="cs"/>
          <w:bCs/>
          <w:rtl/>
          <w:lang w:val="en-GB" w:eastAsia="en-GB"/>
        </w:rPr>
        <w:t>7. دورة تدريبية حول "إحصاءات السياحة" في الإمارات العربية المتحدة</w:t>
      </w:r>
    </w:p>
    <w:p w:rsidR="000A0F04" w:rsidRPr="00015E55" w:rsidRDefault="000A0F04" w:rsidP="0089102D">
      <w:pPr>
        <w:pStyle w:val="ListParagraph"/>
        <w:autoSpaceDE w:val="0"/>
        <w:autoSpaceDN w:val="0"/>
        <w:bidi/>
        <w:adjustRightInd w:val="0"/>
        <w:jc w:val="both"/>
        <w:rPr>
          <w:rFonts w:ascii="Sakkal Majalla" w:hAnsi="Sakkal Majalla" w:cs="Sakkal Majalla"/>
          <w:b/>
          <w:lang w:val="en-GB" w:eastAsia="en-GB"/>
        </w:rPr>
      </w:pPr>
      <w:r w:rsidRPr="00015E55">
        <w:rPr>
          <w:rFonts w:ascii="Sakkal Majalla" w:hAnsi="Sakkal Majalla" w:cs="Sakkal Majalla"/>
          <w:b/>
          <w:rtl/>
          <w:lang w:val="en-GB" w:eastAsia="en-GB"/>
        </w:rPr>
        <w:t>نظم مركز أنقرة دورة تدريبية حول "إحصاءات الس</w:t>
      </w:r>
      <w:r w:rsidR="0089102D" w:rsidRPr="00015E55">
        <w:rPr>
          <w:rFonts w:ascii="Sakkal Majalla" w:hAnsi="Sakkal Majalla" w:cs="Sakkal Majalla"/>
          <w:b/>
          <w:rtl/>
          <w:lang w:val="en-GB" w:eastAsia="en-GB"/>
        </w:rPr>
        <w:t>ياحة" في المكتب الوطني للاحصاء</w:t>
      </w:r>
      <w:r w:rsidRPr="00015E55">
        <w:rPr>
          <w:rFonts w:ascii="Sakkal Majalla" w:hAnsi="Sakkal Majalla" w:cs="Sakkal Majalla" w:hint="cs"/>
          <w:b/>
          <w:rtl/>
          <w:lang w:val="en-GB" w:eastAsia="en-GB"/>
        </w:rPr>
        <w:t xml:space="preserve"> </w:t>
      </w:r>
      <w:r w:rsidRPr="00015E55">
        <w:rPr>
          <w:rFonts w:ascii="Sakkal Majalla" w:hAnsi="Sakkal Majalla" w:cs="Sakkal Majalla"/>
          <w:b/>
          <w:lang w:eastAsia="en-GB"/>
        </w:rPr>
        <w:t>(NBS)</w:t>
      </w:r>
      <w:r w:rsidRPr="00015E55">
        <w:rPr>
          <w:rFonts w:ascii="Sakkal Majalla" w:hAnsi="Sakkal Majalla" w:cs="Sakkal Majalla"/>
          <w:b/>
          <w:rtl/>
          <w:lang w:val="en-GB" w:eastAsia="en-GB"/>
        </w:rPr>
        <w:t xml:space="preserve"> في أبو ظبي</w:t>
      </w:r>
      <w:r w:rsidRPr="00015E55">
        <w:rPr>
          <w:rFonts w:ascii="Sakkal Majalla" w:hAnsi="Sakkal Majalla" w:cs="Sakkal Majalla" w:hint="cs"/>
          <w:b/>
          <w:rtl/>
          <w:lang w:val="tr-TR" w:eastAsia="en-GB"/>
        </w:rPr>
        <w:t>-</w:t>
      </w:r>
      <w:r w:rsidRPr="00015E55">
        <w:rPr>
          <w:rFonts w:ascii="Sakkal Majalla" w:hAnsi="Sakkal Majalla" w:cs="Sakkal Majalla"/>
          <w:b/>
          <w:rtl/>
          <w:lang w:val="en-GB" w:eastAsia="en-GB"/>
        </w:rPr>
        <w:t xml:space="preserve"> الإمارات العربية المتحدة </w:t>
      </w:r>
      <w:r w:rsidRPr="00015E55">
        <w:rPr>
          <w:rFonts w:ascii="Sakkal Majalla" w:hAnsi="Sakkal Majalla" w:cs="Sakkal Majalla" w:hint="cs"/>
          <w:b/>
          <w:rtl/>
          <w:lang w:val="en-GB" w:eastAsia="en-GB"/>
        </w:rPr>
        <w:t>في الفترة</w:t>
      </w:r>
      <w:r w:rsidRPr="00015E55">
        <w:rPr>
          <w:rFonts w:ascii="Sakkal Majalla" w:hAnsi="Sakkal Majalla" w:cs="Sakkal Majalla"/>
          <w:b/>
          <w:rtl/>
          <w:lang w:val="en-GB" w:eastAsia="en-GB"/>
        </w:rPr>
        <w:t xml:space="preserve"> 13-15 أكتوبر 2014. </w:t>
      </w:r>
      <w:r w:rsidRPr="00015E55">
        <w:rPr>
          <w:rFonts w:ascii="Sakkal Majalla" w:hAnsi="Sakkal Majalla" w:cs="Sakkal Majalla" w:hint="cs"/>
          <w:b/>
          <w:rtl/>
          <w:lang w:val="en-GB" w:eastAsia="en-GB"/>
        </w:rPr>
        <w:t>و</w:t>
      </w:r>
      <w:r w:rsidRPr="00015E55">
        <w:rPr>
          <w:rFonts w:ascii="Sakkal Majalla" w:hAnsi="Sakkal Majalla" w:cs="Sakkal Majalla"/>
          <w:b/>
          <w:rtl/>
          <w:lang w:val="en-GB" w:eastAsia="en-GB"/>
        </w:rPr>
        <w:t>قد</w:t>
      </w:r>
      <w:r w:rsidRPr="00015E55">
        <w:rPr>
          <w:rFonts w:ascii="Sakkal Majalla" w:hAnsi="Sakkal Majalla" w:cs="Sakkal Majalla" w:hint="cs"/>
          <w:b/>
          <w:rtl/>
          <w:lang w:val="en-GB" w:eastAsia="en-GB"/>
        </w:rPr>
        <w:t xml:space="preserve"> نفذت هذه</w:t>
      </w:r>
      <w:r w:rsidRPr="00015E55">
        <w:rPr>
          <w:rFonts w:ascii="Sakkal Majalla" w:hAnsi="Sakkal Majalla" w:cs="Sakkal Majalla"/>
          <w:b/>
          <w:rtl/>
          <w:lang w:val="en-GB" w:eastAsia="en-GB"/>
        </w:rPr>
        <w:t xml:space="preserve"> الدورة من قبل وزارة الثقافة</w:t>
      </w:r>
      <w:r w:rsidRPr="00015E55">
        <w:rPr>
          <w:rFonts w:ascii="Sakkal Majalla" w:hAnsi="Sakkal Majalla" w:cs="Sakkal Majalla" w:hint="cs"/>
          <w:b/>
          <w:rtl/>
          <w:lang w:val="en-GB" w:eastAsia="en-GB"/>
        </w:rPr>
        <w:t xml:space="preserve"> والسياحة</w:t>
      </w:r>
      <w:r w:rsidRPr="00015E55">
        <w:rPr>
          <w:rFonts w:ascii="Sakkal Majalla" w:hAnsi="Sakkal Majalla" w:cs="Sakkal Majalla"/>
          <w:b/>
          <w:rtl/>
          <w:lang w:val="en-GB" w:eastAsia="en-GB"/>
        </w:rPr>
        <w:t xml:space="preserve"> التركية </w:t>
      </w:r>
      <w:r w:rsidR="0089102D" w:rsidRPr="00015E55">
        <w:rPr>
          <w:rFonts w:ascii="Sakkal Majalla" w:hAnsi="Sakkal Majalla" w:cs="Sakkal Majalla"/>
          <w:b/>
          <w:lang w:eastAsia="en-GB"/>
        </w:rPr>
        <w:t>(MoCT)</w:t>
      </w:r>
      <w:r w:rsidR="0089102D" w:rsidRPr="00015E55">
        <w:rPr>
          <w:rFonts w:ascii="Sakkal Majalla" w:hAnsi="Sakkal Majalla" w:cs="Sakkal Majalla" w:hint="cs"/>
          <w:b/>
          <w:rtl/>
          <w:lang w:val="tr-TR" w:eastAsia="en-GB"/>
        </w:rPr>
        <w:t xml:space="preserve"> </w:t>
      </w:r>
      <w:r w:rsidR="0089102D" w:rsidRPr="00015E55">
        <w:rPr>
          <w:rFonts w:ascii="Sakkal Majalla" w:hAnsi="Sakkal Majalla" w:cs="Sakkal Majalla" w:hint="cs"/>
          <w:b/>
          <w:rtl/>
          <w:lang w:val="en-GB" w:eastAsia="en-GB"/>
        </w:rPr>
        <w:t>ب</w:t>
      </w:r>
      <w:r w:rsidRPr="00015E55">
        <w:rPr>
          <w:rFonts w:ascii="Sakkal Majalla" w:hAnsi="Sakkal Majalla" w:cs="Sakkal Majalla"/>
          <w:b/>
          <w:rtl/>
          <w:lang w:val="en-GB" w:eastAsia="en-GB"/>
        </w:rPr>
        <w:t xml:space="preserve">مشاركة </w:t>
      </w:r>
      <w:r w:rsidR="0089102D" w:rsidRPr="00015E55">
        <w:rPr>
          <w:rFonts w:ascii="Sakkal Majalla" w:hAnsi="Sakkal Majalla" w:cs="Sakkal Majalla" w:hint="cs"/>
          <w:b/>
          <w:rtl/>
          <w:lang w:val="en-GB" w:eastAsia="en-GB"/>
        </w:rPr>
        <w:t>الموظفين ذوي الصلة</w:t>
      </w:r>
      <w:r w:rsidR="0089102D" w:rsidRPr="00015E55">
        <w:rPr>
          <w:rFonts w:ascii="Sakkal Majalla" w:hAnsi="Sakkal Majalla" w:cs="Sakkal Majalla"/>
          <w:b/>
          <w:rtl/>
          <w:lang w:val="en-GB" w:eastAsia="en-GB"/>
        </w:rPr>
        <w:t xml:space="preserve"> </w:t>
      </w:r>
      <w:r w:rsidRPr="00015E55">
        <w:rPr>
          <w:rFonts w:ascii="Sakkal Majalla" w:hAnsi="Sakkal Majalla" w:cs="Sakkal Majalla"/>
          <w:b/>
          <w:rtl/>
          <w:lang w:val="en-GB" w:eastAsia="en-GB"/>
        </w:rPr>
        <w:t xml:space="preserve">من </w:t>
      </w:r>
      <w:r w:rsidR="0089102D" w:rsidRPr="00015E55">
        <w:rPr>
          <w:rFonts w:ascii="Sakkal Majalla" w:hAnsi="Sakkal Majalla" w:cs="Sakkal Majalla" w:hint="cs"/>
          <w:b/>
          <w:rtl/>
          <w:lang w:val="en-GB" w:eastAsia="en-GB"/>
        </w:rPr>
        <w:t>المكتب الوطني للإحصاء في</w:t>
      </w:r>
      <w:r w:rsidR="0089102D" w:rsidRPr="00015E55">
        <w:rPr>
          <w:rFonts w:ascii="Sakkal Majalla" w:hAnsi="Sakkal Majalla" w:cs="Sakkal Majalla"/>
          <w:b/>
          <w:rtl/>
          <w:lang w:val="en-GB" w:eastAsia="en-GB"/>
        </w:rPr>
        <w:t xml:space="preserve"> </w:t>
      </w:r>
      <w:r w:rsidRPr="00015E55">
        <w:rPr>
          <w:rFonts w:ascii="Sakkal Majalla" w:hAnsi="Sakkal Majalla" w:cs="Sakkal Majalla"/>
          <w:b/>
          <w:rtl/>
          <w:lang w:val="en-GB" w:eastAsia="en-GB"/>
        </w:rPr>
        <w:t>دولة الإمارات العربية المتحدة.</w:t>
      </w:r>
    </w:p>
    <w:p w:rsidR="006E1FC0" w:rsidRPr="00015E55" w:rsidRDefault="006E1FC0" w:rsidP="0089102D">
      <w:pPr>
        <w:pStyle w:val="ListParagraph"/>
        <w:autoSpaceDE w:val="0"/>
        <w:autoSpaceDN w:val="0"/>
        <w:bidi/>
        <w:adjustRightInd w:val="0"/>
        <w:jc w:val="both"/>
        <w:rPr>
          <w:rFonts w:ascii="Sakkal Majalla" w:hAnsi="Sakkal Majalla" w:cs="Sakkal Majalla"/>
          <w:b/>
          <w:rtl/>
          <w:lang w:val="en-GB" w:eastAsia="en-GB"/>
        </w:rPr>
      </w:pPr>
    </w:p>
    <w:p w:rsidR="0089102D" w:rsidRPr="00015E55" w:rsidRDefault="0089102D" w:rsidP="00DB6A9A">
      <w:pPr>
        <w:pStyle w:val="ListParagraph"/>
        <w:autoSpaceDE w:val="0"/>
        <w:autoSpaceDN w:val="0"/>
        <w:bidi/>
        <w:adjustRightInd w:val="0"/>
        <w:jc w:val="center"/>
        <w:rPr>
          <w:rFonts w:ascii="Sakkal Majalla" w:hAnsi="Sakkal Majalla" w:cs="Sakkal Majalla"/>
          <w:bCs/>
          <w:sz w:val="36"/>
          <w:szCs w:val="36"/>
          <w:u w:val="single"/>
          <w:rtl/>
          <w:lang w:val="en-GB" w:eastAsia="en-GB"/>
        </w:rPr>
      </w:pPr>
      <w:r w:rsidRPr="00015E55">
        <w:rPr>
          <w:rFonts w:ascii="Sakkal Majalla" w:hAnsi="Sakkal Majalla" w:cs="Sakkal Majalla" w:hint="cs"/>
          <w:bCs/>
          <w:sz w:val="36"/>
          <w:szCs w:val="36"/>
          <w:u w:val="single"/>
          <w:rtl/>
          <w:lang w:val="en-GB" w:eastAsia="en-GB"/>
        </w:rPr>
        <w:t xml:space="preserve">الأنشطة </w:t>
      </w:r>
      <w:r w:rsidR="00DB6A9A" w:rsidRPr="00015E55">
        <w:rPr>
          <w:rFonts w:ascii="Sakkal Majalla" w:hAnsi="Sakkal Majalla" w:cs="Sakkal Majalla" w:hint="cs"/>
          <w:bCs/>
          <w:sz w:val="36"/>
          <w:szCs w:val="36"/>
          <w:u w:val="single"/>
          <w:rtl/>
          <w:lang w:val="en-GB" w:eastAsia="en-GB"/>
        </w:rPr>
        <w:t>الجارية</w:t>
      </w:r>
    </w:p>
    <w:p w:rsidR="00A56593" w:rsidRPr="00015E55" w:rsidRDefault="0089102D" w:rsidP="00DB6A9A">
      <w:pPr>
        <w:pStyle w:val="ListParagraph"/>
        <w:autoSpaceDE w:val="0"/>
        <w:autoSpaceDN w:val="0"/>
        <w:bidi/>
        <w:adjustRightInd w:val="0"/>
        <w:jc w:val="both"/>
        <w:rPr>
          <w:rFonts w:ascii="Sakkal Majalla" w:hAnsi="Sakkal Majalla" w:cs="Sakkal Majalla"/>
          <w:bCs/>
          <w:sz w:val="28"/>
          <w:szCs w:val="28"/>
          <w:rtl/>
          <w:lang w:val="en-GB" w:eastAsia="en-GB"/>
        </w:rPr>
      </w:pPr>
      <w:r w:rsidRPr="00015E55">
        <w:rPr>
          <w:rFonts w:ascii="Sakkal Majalla" w:hAnsi="Sakkal Majalla" w:cs="Sakkal Majalla" w:hint="cs"/>
          <w:bCs/>
          <w:sz w:val="28"/>
          <w:szCs w:val="28"/>
          <w:rtl/>
          <w:lang w:val="en-GB" w:eastAsia="en-GB"/>
        </w:rPr>
        <w:t xml:space="preserve">أ. </w:t>
      </w:r>
      <w:r w:rsidR="00CE6588" w:rsidRPr="00015E55">
        <w:rPr>
          <w:rFonts w:ascii="Sakkal Majalla" w:hAnsi="Sakkal Majalla" w:cs="Sakkal Majalla" w:hint="cs"/>
          <w:bCs/>
          <w:sz w:val="28"/>
          <w:szCs w:val="28"/>
          <w:rtl/>
          <w:lang w:val="en-GB" w:eastAsia="en-GB"/>
        </w:rPr>
        <w:t>مدينة منظمة التعاون الإسلامي السياحية</w:t>
      </w:r>
      <w:r w:rsidRPr="00015E55">
        <w:rPr>
          <w:rFonts w:ascii="Sakkal Majalla" w:hAnsi="Sakkal Majalla" w:cs="Sakkal Majalla" w:hint="cs"/>
          <w:bCs/>
          <w:sz w:val="28"/>
          <w:szCs w:val="28"/>
          <w:rtl/>
          <w:lang w:val="en-GB" w:eastAsia="en-GB"/>
        </w:rPr>
        <w:t xml:space="preserve"> لعام 2015 </w:t>
      </w:r>
    </w:p>
    <w:p w:rsidR="00CE6588" w:rsidRPr="00015E55" w:rsidRDefault="00CE6588" w:rsidP="00CE6588">
      <w:pPr>
        <w:pStyle w:val="ListParagraph"/>
        <w:autoSpaceDE w:val="0"/>
        <w:autoSpaceDN w:val="0"/>
        <w:bidi/>
        <w:adjustRightInd w:val="0"/>
        <w:jc w:val="both"/>
        <w:rPr>
          <w:rFonts w:ascii="Sakkal Majalla" w:hAnsi="Sakkal Majalla" w:cs="Sakkal Majalla"/>
          <w:b/>
          <w:rtl/>
          <w:lang w:val="en-GB" w:eastAsia="en-GB" w:bidi="ar-AE"/>
        </w:rPr>
      </w:pPr>
      <w:r w:rsidRPr="00015E55">
        <w:rPr>
          <w:rFonts w:ascii="Sakkal Majalla" w:hAnsi="Sakkal Majalla" w:cs="Sakkal Majalla" w:hint="cs"/>
          <w:b/>
          <w:rtl/>
          <w:lang w:val="en-GB" w:eastAsia="en-GB" w:bidi="ar-AE"/>
        </w:rPr>
        <w:t>ل</w:t>
      </w:r>
      <w:r w:rsidRPr="00015E55">
        <w:rPr>
          <w:rFonts w:ascii="Sakkal Majalla" w:hAnsi="Sakkal Majalla" w:cs="Sakkal Majalla"/>
          <w:b/>
          <w:rtl/>
          <w:lang w:val="en-GB" w:eastAsia="en-GB" w:bidi="ar-AE"/>
        </w:rPr>
        <w:t xml:space="preserve">قد تم اختيار </w:t>
      </w:r>
      <w:r w:rsidRPr="00015E55">
        <w:rPr>
          <w:rFonts w:ascii="Sakkal Majalla" w:hAnsi="Sakkal Majalla" w:cs="Sakkal Majalla" w:hint="cs"/>
          <w:b/>
          <w:rtl/>
          <w:lang w:val="en-GB" w:eastAsia="en-GB" w:bidi="ar-AE"/>
        </w:rPr>
        <w:t xml:space="preserve">مدينة </w:t>
      </w:r>
      <w:r w:rsidRPr="00015E55">
        <w:rPr>
          <w:rFonts w:ascii="Sakkal Majalla" w:hAnsi="Sakkal Majalla" w:cs="Sakkal Majalla"/>
          <w:b/>
          <w:rtl/>
          <w:lang w:val="en-GB" w:eastAsia="en-GB" w:bidi="ar-AE"/>
        </w:rPr>
        <w:t>القدس الشريف</w:t>
      </w:r>
      <w:r w:rsidRPr="00015E55">
        <w:rPr>
          <w:rFonts w:ascii="Sakkal Majalla" w:hAnsi="Sakkal Majalla" w:cs="Sakkal Majalla" w:hint="cs"/>
          <w:b/>
          <w:rtl/>
          <w:lang w:val="en-GB" w:eastAsia="en-GB" w:bidi="ar-AE"/>
        </w:rPr>
        <w:t xml:space="preserve"> </w:t>
      </w:r>
      <w:r w:rsidRPr="00015E55">
        <w:rPr>
          <w:rFonts w:ascii="Sakkal Majalla" w:hAnsi="Sakkal Majalla" w:cs="Sakkal Majalla"/>
          <w:b/>
          <w:rtl/>
          <w:lang w:val="en-GB" w:eastAsia="en-GB" w:bidi="ar-AE"/>
        </w:rPr>
        <w:t xml:space="preserve">كمدينة </w:t>
      </w:r>
      <w:r w:rsidR="00DD2DFA" w:rsidRPr="00015E55">
        <w:rPr>
          <w:rFonts w:ascii="Sakkal Majalla" w:hAnsi="Sakkal Majalla" w:cs="Sakkal Majalla"/>
          <w:b/>
          <w:rtl/>
          <w:lang w:val="en-GB" w:eastAsia="en-GB" w:bidi="ar-AE"/>
        </w:rPr>
        <w:t>منظمة التعاون الإسلامي</w:t>
      </w:r>
      <w:r w:rsidRPr="00015E55">
        <w:rPr>
          <w:rFonts w:ascii="Sakkal Majalla" w:hAnsi="Sakkal Majalla" w:cs="Sakkal Majalla"/>
          <w:b/>
          <w:rtl/>
          <w:lang w:val="en-GB" w:eastAsia="en-GB" w:bidi="ar-AE"/>
        </w:rPr>
        <w:t xml:space="preserve"> للسياحة </w:t>
      </w:r>
      <w:r w:rsidRPr="00015E55">
        <w:rPr>
          <w:rFonts w:ascii="Sakkal Majalla" w:hAnsi="Sakkal Majalla" w:cs="Sakkal Majalla" w:hint="cs"/>
          <w:b/>
          <w:rtl/>
          <w:lang w:val="en-GB" w:eastAsia="en-GB" w:bidi="ar-AE"/>
        </w:rPr>
        <w:t xml:space="preserve">للعام </w:t>
      </w:r>
      <w:r w:rsidRPr="00015E55">
        <w:rPr>
          <w:rFonts w:ascii="Sakkal Majalla" w:hAnsi="Sakkal Majalla" w:cs="Sakkal Majalla"/>
          <w:b/>
          <w:rtl/>
          <w:lang w:val="en-GB" w:eastAsia="en-GB" w:bidi="ar-AE"/>
        </w:rPr>
        <w:t xml:space="preserve">2015 من قبل </w:t>
      </w:r>
      <w:r w:rsidRPr="00015E55">
        <w:rPr>
          <w:rFonts w:ascii="Sakkal Majalla" w:hAnsi="Sakkal Majalla" w:cs="Sakkal Majalla" w:hint="cs"/>
          <w:b/>
          <w:rtl/>
          <w:lang w:val="en-GB" w:eastAsia="en-GB" w:bidi="ar-AE"/>
        </w:rPr>
        <w:t>ال</w:t>
      </w:r>
      <w:r w:rsidRPr="00015E55">
        <w:rPr>
          <w:rFonts w:ascii="Sakkal Majalla" w:hAnsi="Sakkal Majalla" w:cs="Sakkal Majalla"/>
          <w:b/>
          <w:rtl/>
          <w:lang w:val="en-GB" w:eastAsia="en-GB" w:bidi="ar-AE"/>
        </w:rPr>
        <w:t>لجنة التنسيق</w:t>
      </w:r>
      <w:r w:rsidRPr="00015E55">
        <w:rPr>
          <w:rFonts w:ascii="Sakkal Majalla" w:hAnsi="Sakkal Majalla" w:cs="Sakkal Majalla" w:hint="cs"/>
          <w:b/>
          <w:rtl/>
          <w:lang w:val="en-GB" w:eastAsia="en-GB" w:bidi="ar-AE"/>
        </w:rPr>
        <w:t>ية</w:t>
      </w:r>
      <w:r w:rsidRPr="00015E55">
        <w:rPr>
          <w:rFonts w:ascii="Sakkal Majalla" w:hAnsi="Sakkal Majalla" w:cs="Sakkal Majalla"/>
          <w:b/>
          <w:rtl/>
          <w:lang w:val="en-GB" w:eastAsia="en-GB" w:bidi="ar-AE"/>
        </w:rPr>
        <w:t xml:space="preserve"> </w:t>
      </w:r>
      <w:r w:rsidRPr="00015E55">
        <w:rPr>
          <w:rFonts w:ascii="Sakkal Majalla" w:hAnsi="Sakkal Majalla" w:cs="Sakkal Majalla" w:hint="cs"/>
          <w:b/>
          <w:rtl/>
          <w:lang w:val="en-GB" w:eastAsia="en-GB" w:bidi="ar-AE"/>
        </w:rPr>
        <w:t>ل</w:t>
      </w:r>
      <w:r w:rsidRPr="00015E55">
        <w:rPr>
          <w:rFonts w:ascii="Sakkal Majalla" w:hAnsi="Sakkal Majalla" w:cs="Sakkal Majalla"/>
          <w:b/>
          <w:rtl/>
          <w:lang w:val="en-GB" w:eastAsia="en-GB" w:bidi="ar-AE"/>
        </w:rPr>
        <w:t xml:space="preserve">تنفيذ "إطار </w:t>
      </w:r>
      <w:r w:rsidRPr="00015E55">
        <w:rPr>
          <w:rFonts w:ascii="Sakkal Majalla" w:hAnsi="Sakkal Majalla" w:cs="Sakkal Majalla" w:hint="cs"/>
          <w:b/>
          <w:rtl/>
          <w:lang w:val="en-GB" w:eastAsia="en-GB" w:bidi="ar-AE"/>
        </w:rPr>
        <w:t>ا</w:t>
      </w:r>
      <w:r w:rsidRPr="00015E55">
        <w:rPr>
          <w:rFonts w:ascii="Sakkal Majalla" w:hAnsi="Sakkal Majalla" w:cs="Sakkal Majalla"/>
          <w:b/>
          <w:rtl/>
          <w:lang w:val="en-GB" w:eastAsia="en-GB" w:bidi="ar-AE"/>
        </w:rPr>
        <w:t xml:space="preserve">لتنمية والتعاون في مجال السياحة بين الدول الأعضاء في </w:t>
      </w:r>
      <w:r w:rsidR="00DD2DFA" w:rsidRPr="00015E55">
        <w:rPr>
          <w:rFonts w:ascii="Sakkal Majalla" w:hAnsi="Sakkal Majalla" w:cs="Sakkal Majalla"/>
          <w:b/>
          <w:rtl/>
          <w:lang w:val="en-GB" w:eastAsia="en-GB" w:bidi="ar-AE"/>
        </w:rPr>
        <w:t>منظمة التعاون الإسلامي</w:t>
      </w:r>
      <w:r w:rsidRPr="00015E55">
        <w:rPr>
          <w:rFonts w:ascii="Sakkal Majalla" w:hAnsi="Sakkal Majalla" w:cs="Sakkal Majalla"/>
          <w:b/>
          <w:rtl/>
          <w:lang w:val="en-GB" w:eastAsia="en-GB" w:bidi="ar-AE"/>
        </w:rPr>
        <w:t xml:space="preserve">" وفقا لقرار الدورة </w:t>
      </w:r>
      <w:r w:rsidRPr="00015E55">
        <w:rPr>
          <w:rFonts w:ascii="Sakkal Majalla" w:hAnsi="Sakkal Majalla" w:cs="Sakkal Majalla" w:hint="cs"/>
          <w:b/>
          <w:rtl/>
          <w:lang w:val="en-GB" w:eastAsia="en-GB" w:bidi="ar-AE"/>
        </w:rPr>
        <w:t>الثامنة</w:t>
      </w:r>
      <w:r w:rsidRPr="00015E55">
        <w:rPr>
          <w:rFonts w:ascii="Sakkal Majalla" w:hAnsi="Sakkal Majalla" w:cs="Sakkal Majalla"/>
          <w:b/>
          <w:rtl/>
          <w:lang w:val="en-GB" w:eastAsia="en-GB" w:bidi="ar-AE"/>
        </w:rPr>
        <w:t xml:space="preserve"> لمؤتمر وزراء السياحة (</w:t>
      </w:r>
      <w:r w:rsidRPr="00015E55">
        <w:rPr>
          <w:rFonts w:ascii="Sakkal Majalla" w:hAnsi="Sakkal Majalla" w:cs="Sakkal Majalla"/>
          <w:b/>
          <w:lang w:val="en-GB" w:eastAsia="en-GB" w:bidi="ar-AE"/>
        </w:rPr>
        <w:t>ICTM</w:t>
      </w:r>
      <w:r w:rsidRPr="00015E55">
        <w:rPr>
          <w:rFonts w:ascii="Sakkal Majalla" w:hAnsi="Sakkal Majalla" w:cs="Sakkal Majalla"/>
          <w:b/>
          <w:rtl/>
          <w:lang w:val="en-GB" w:eastAsia="en-GB" w:bidi="ar-AE"/>
        </w:rPr>
        <w:t>) الذي عقد في الفترة 4-6 ديسمبر 2013 في بانجول، غامبيا.</w:t>
      </w:r>
    </w:p>
    <w:p w:rsidR="00CE6588" w:rsidRPr="00015E55" w:rsidRDefault="00CE6588" w:rsidP="00CE6588">
      <w:pPr>
        <w:pStyle w:val="ListParagraph"/>
        <w:autoSpaceDE w:val="0"/>
        <w:autoSpaceDN w:val="0"/>
        <w:bidi/>
        <w:adjustRightInd w:val="0"/>
        <w:jc w:val="both"/>
        <w:rPr>
          <w:rFonts w:ascii="Sakkal Majalla" w:hAnsi="Sakkal Majalla" w:cs="Sakkal Majalla"/>
          <w:b/>
          <w:rtl/>
          <w:lang w:val="en-GB" w:eastAsia="en-GB" w:bidi="ar-AE"/>
        </w:rPr>
      </w:pPr>
      <w:r w:rsidRPr="00015E55">
        <w:rPr>
          <w:rFonts w:ascii="Sakkal Majalla" w:hAnsi="Sakkal Majalla" w:cs="Sakkal Majalla" w:hint="cs"/>
          <w:b/>
          <w:rtl/>
          <w:lang w:val="en-GB" w:eastAsia="en-GB" w:bidi="ar-AE"/>
        </w:rPr>
        <w:t>و</w:t>
      </w:r>
      <w:r w:rsidRPr="00015E55">
        <w:rPr>
          <w:rFonts w:ascii="Sakkal Majalla" w:hAnsi="Sakkal Majalla" w:cs="Sakkal Majalla"/>
          <w:b/>
          <w:rtl/>
          <w:lang w:val="en-GB" w:eastAsia="en-GB" w:bidi="ar-AE"/>
        </w:rPr>
        <w:t>تم</w:t>
      </w:r>
      <w:r w:rsidRPr="00015E55">
        <w:rPr>
          <w:rFonts w:ascii="Sakkal Majalla" w:hAnsi="Sakkal Majalla" w:cs="Sakkal Majalla" w:hint="cs"/>
          <w:b/>
          <w:rtl/>
          <w:lang w:val="en-GB" w:eastAsia="en-GB" w:bidi="ar-AE"/>
        </w:rPr>
        <w:t>ا</w:t>
      </w:r>
      <w:r w:rsidRPr="00015E55">
        <w:rPr>
          <w:rFonts w:ascii="Sakkal Majalla" w:hAnsi="Sakkal Majalla" w:cs="Sakkal Majalla"/>
          <w:b/>
          <w:rtl/>
          <w:lang w:val="en-GB" w:eastAsia="en-GB" w:bidi="ar-AE"/>
        </w:rPr>
        <w:t xml:space="preserve">شيا مع اختيار </w:t>
      </w:r>
      <w:r w:rsidRPr="00015E55">
        <w:rPr>
          <w:rFonts w:ascii="Sakkal Majalla" w:hAnsi="Sakkal Majalla" w:cs="Sakkal Majalla" w:hint="cs"/>
          <w:b/>
          <w:rtl/>
          <w:lang w:val="en-GB" w:eastAsia="en-GB" w:bidi="ar-AE"/>
        </w:rPr>
        <w:t xml:space="preserve">مدينة </w:t>
      </w:r>
      <w:r w:rsidRPr="00015E55">
        <w:rPr>
          <w:rFonts w:ascii="Sakkal Majalla" w:hAnsi="Sakkal Majalla" w:cs="Sakkal Majalla"/>
          <w:b/>
          <w:rtl/>
          <w:lang w:val="en-GB" w:eastAsia="en-GB" w:bidi="ar-AE"/>
        </w:rPr>
        <w:t xml:space="preserve">القدس الشريف كمدينة </w:t>
      </w:r>
      <w:r w:rsidR="00DD2DFA" w:rsidRPr="00015E55">
        <w:rPr>
          <w:rFonts w:ascii="Sakkal Majalla" w:hAnsi="Sakkal Majalla" w:cs="Sakkal Majalla"/>
          <w:b/>
          <w:rtl/>
          <w:lang w:val="en-GB" w:eastAsia="en-GB" w:bidi="ar-AE"/>
        </w:rPr>
        <w:t>منظمة التعاون الإسلامي</w:t>
      </w:r>
      <w:r w:rsidRPr="00015E55">
        <w:rPr>
          <w:rFonts w:ascii="Sakkal Majalla" w:hAnsi="Sakkal Majalla" w:cs="Sakkal Majalla"/>
          <w:b/>
          <w:rtl/>
          <w:lang w:val="en-GB" w:eastAsia="en-GB" w:bidi="ar-AE"/>
        </w:rPr>
        <w:t xml:space="preserve"> للسياحة 2015 وبرنامج </w:t>
      </w:r>
      <w:r w:rsidR="00DD2DFA" w:rsidRPr="00015E55">
        <w:rPr>
          <w:rFonts w:ascii="Sakkal Majalla" w:hAnsi="Sakkal Majalla" w:cs="Sakkal Majalla"/>
          <w:b/>
          <w:rtl/>
          <w:lang w:val="en-GB" w:eastAsia="en-GB" w:bidi="ar-AE"/>
        </w:rPr>
        <w:t>منظمة التعاون الإسلامي</w:t>
      </w:r>
      <w:r w:rsidRPr="00015E55">
        <w:rPr>
          <w:rFonts w:ascii="Sakkal Majalla" w:hAnsi="Sakkal Majalla" w:cs="Sakkal Majalla"/>
          <w:b/>
          <w:rtl/>
          <w:lang w:val="en-GB" w:eastAsia="en-GB" w:bidi="ar-AE"/>
        </w:rPr>
        <w:t xml:space="preserve"> </w:t>
      </w:r>
      <w:r w:rsidRPr="00015E55">
        <w:rPr>
          <w:rFonts w:ascii="Sakkal Majalla" w:hAnsi="Sakkal Majalla" w:cs="Sakkal Majalla" w:hint="cs"/>
          <w:b/>
          <w:rtl/>
          <w:lang w:val="en-GB" w:eastAsia="en-GB" w:bidi="ar-AE"/>
        </w:rPr>
        <w:t>ل</w:t>
      </w:r>
      <w:r w:rsidRPr="00015E55">
        <w:rPr>
          <w:rFonts w:ascii="Sakkal Majalla" w:hAnsi="Sakkal Majalla" w:cs="Sakkal Majalla"/>
          <w:b/>
          <w:rtl/>
          <w:lang w:val="en-GB" w:eastAsia="en-GB" w:bidi="ar-AE"/>
        </w:rPr>
        <w:t xml:space="preserve">لأنشطة المصممة </w:t>
      </w:r>
      <w:r w:rsidRPr="00015E55">
        <w:rPr>
          <w:rFonts w:ascii="Sakkal Majalla" w:hAnsi="Sakkal Majalla" w:cs="Sakkal Majalla" w:hint="cs"/>
          <w:b/>
          <w:rtl/>
          <w:lang w:val="en-GB" w:eastAsia="en-GB" w:bidi="ar-AE"/>
        </w:rPr>
        <w:t>من أجل هذه الإحتفالية</w:t>
      </w:r>
      <w:r w:rsidRPr="00015E55">
        <w:rPr>
          <w:rFonts w:ascii="Sakkal Majalla" w:hAnsi="Sakkal Majalla" w:cs="Sakkal Majalla"/>
          <w:b/>
          <w:rtl/>
          <w:lang w:val="en-GB" w:eastAsia="en-GB" w:bidi="ar-AE"/>
        </w:rPr>
        <w:t xml:space="preserve">، </w:t>
      </w:r>
      <w:r w:rsidRPr="00015E55">
        <w:rPr>
          <w:rFonts w:ascii="Sakkal Majalla" w:hAnsi="Sakkal Majalla" w:cs="Sakkal Majalla" w:hint="cs"/>
          <w:b/>
          <w:rtl/>
          <w:lang w:val="en-GB" w:eastAsia="en-GB" w:bidi="ar-AE"/>
        </w:rPr>
        <w:t xml:space="preserve">فإن </w:t>
      </w:r>
      <w:r w:rsidRPr="00015E55">
        <w:rPr>
          <w:rFonts w:ascii="Sakkal Majalla" w:hAnsi="Sakkal Majalla" w:cs="Sakkal Majalla"/>
          <w:b/>
          <w:rtl/>
          <w:lang w:val="en-GB" w:eastAsia="en-GB" w:bidi="ar-AE"/>
        </w:rPr>
        <w:t xml:space="preserve">مركز أنقرة </w:t>
      </w:r>
      <w:r w:rsidRPr="00015E55">
        <w:rPr>
          <w:rFonts w:ascii="Sakkal Majalla" w:hAnsi="Sakkal Majalla" w:cs="Sakkal Majalla" w:hint="cs"/>
          <w:b/>
          <w:rtl/>
          <w:lang w:val="en-GB" w:eastAsia="en-GB" w:bidi="ar-AE"/>
        </w:rPr>
        <w:t>سوف يقوم ب</w:t>
      </w:r>
      <w:r w:rsidRPr="00015E55">
        <w:rPr>
          <w:rFonts w:ascii="Sakkal Majalla" w:hAnsi="Sakkal Majalla" w:cs="Sakkal Majalla"/>
          <w:b/>
          <w:rtl/>
          <w:lang w:val="en-GB" w:eastAsia="en-GB" w:bidi="ar-AE"/>
        </w:rPr>
        <w:t>تنفيذ المشروعين التاليين:</w:t>
      </w:r>
    </w:p>
    <w:p w:rsidR="00CE6588" w:rsidRPr="00015E55" w:rsidRDefault="00CE6588" w:rsidP="00510629">
      <w:pPr>
        <w:pStyle w:val="ListParagraph"/>
        <w:autoSpaceDE w:val="0"/>
        <w:autoSpaceDN w:val="0"/>
        <w:bidi/>
        <w:adjustRightInd w:val="0"/>
        <w:jc w:val="both"/>
        <w:rPr>
          <w:rFonts w:ascii="Sakkal Majalla" w:hAnsi="Sakkal Majalla" w:cs="Sakkal Majalla"/>
          <w:bCs/>
          <w:rtl/>
          <w:lang w:val="en-GB" w:eastAsia="en-GB"/>
        </w:rPr>
      </w:pPr>
      <w:r w:rsidRPr="00015E55">
        <w:rPr>
          <w:rFonts w:ascii="Sakkal Majalla" w:hAnsi="Sakkal Majalla" w:cs="Sakkal Majalla" w:hint="cs"/>
          <w:bCs/>
          <w:rtl/>
          <w:lang w:val="en-GB" w:eastAsia="en-GB"/>
        </w:rPr>
        <w:t xml:space="preserve">1. </w:t>
      </w:r>
      <w:r w:rsidRPr="00015E55">
        <w:rPr>
          <w:rFonts w:ascii="Sakkal Majalla" w:hAnsi="Sakkal Majalla" w:cs="Sakkal Majalla"/>
          <w:bCs/>
          <w:rtl/>
          <w:lang w:val="en-GB" w:eastAsia="en-GB"/>
        </w:rPr>
        <w:t>ورشة عمل حول "استكشاف إمكانات السياحة في</w:t>
      </w:r>
      <w:r w:rsidRPr="00015E55">
        <w:rPr>
          <w:rFonts w:ascii="Sakkal Majalla" w:hAnsi="Sakkal Majalla" w:cs="Sakkal Majalla" w:hint="cs"/>
          <w:bCs/>
          <w:rtl/>
          <w:lang w:val="en-GB" w:eastAsia="en-GB"/>
        </w:rPr>
        <w:t xml:space="preserve"> مدينة</w:t>
      </w:r>
      <w:r w:rsidRPr="00015E55">
        <w:rPr>
          <w:rFonts w:ascii="Sakkal Majalla" w:hAnsi="Sakkal Majalla" w:cs="Sakkal Majalla"/>
          <w:bCs/>
          <w:rtl/>
          <w:lang w:val="en-GB" w:eastAsia="en-GB"/>
        </w:rPr>
        <w:t xml:space="preserve"> القدس الشريف"</w:t>
      </w:r>
    </w:p>
    <w:p w:rsidR="00467B4E" w:rsidRPr="00015E55" w:rsidRDefault="00467B4E" w:rsidP="00467B4E">
      <w:pPr>
        <w:pStyle w:val="ListParagraph"/>
        <w:autoSpaceDE w:val="0"/>
        <w:autoSpaceDN w:val="0"/>
        <w:bidi/>
        <w:adjustRightInd w:val="0"/>
        <w:jc w:val="both"/>
        <w:rPr>
          <w:rFonts w:ascii="Sakkal Majalla" w:hAnsi="Sakkal Majalla" w:cs="Sakkal Majalla"/>
          <w:b/>
          <w:rtl/>
          <w:lang w:val="en-GB" w:eastAsia="en-GB"/>
        </w:rPr>
      </w:pPr>
      <w:r w:rsidRPr="00015E55">
        <w:rPr>
          <w:rFonts w:ascii="Sakkal Majalla" w:hAnsi="Sakkal Majalla" w:cs="Sakkal Majalla" w:hint="cs"/>
          <w:b/>
          <w:rtl/>
          <w:lang w:val="en-GB" w:eastAsia="en-GB"/>
        </w:rPr>
        <w:t xml:space="preserve">سوف يعمل مركز أنقرة على تنظيم ورشة عمل لمدة يومين حول "استكشاف إمكانات السياحة في مدينة القدس الشريف" في مدينة إسطنبول- تركيا في الفترة 24-25 نوفمبر 2015. </w:t>
      </w:r>
      <w:r w:rsidR="00510629" w:rsidRPr="00015E55">
        <w:rPr>
          <w:rFonts w:ascii="Sakkal Majalla" w:hAnsi="Sakkal Majalla" w:cs="Sakkal Majalla" w:hint="cs"/>
          <w:b/>
          <w:rtl/>
          <w:lang w:val="en-GB" w:eastAsia="en-GB"/>
        </w:rPr>
        <w:t>و</w:t>
      </w:r>
      <w:r w:rsidRPr="00015E55">
        <w:rPr>
          <w:rFonts w:ascii="Sakkal Majalla" w:hAnsi="Sakkal Majalla" w:cs="Sakkal Majalla" w:hint="cs"/>
          <w:b/>
          <w:rtl/>
          <w:lang w:val="en-GB" w:eastAsia="en-GB"/>
        </w:rPr>
        <w:t>تهدف ورشة العمل هذه إلى إعطاء المشاركين الفرصة لتداول ومشاركة وجهات النظر والمعرفة والخبرة بهدف تحديد طرق وأساليب الإستفادة من المقومات السياحية في مدينة القدس الشريف. وعلى وجه الخصوص تهدف هذه الورشة إلى:</w:t>
      </w:r>
    </w:p>
    <w:p w:rsidR="00467B4E" w:rsidRPr="00015E55" w:rsidRDefault="00BF1FA2" w:rsidP="006E5C00">
      <w:pPr>
        <w:pStyle w:val="ListParagraph"/>
        <w:numPr>
          <w:ilvl w:val="0"/>
          <w:numId w:val="12"/>
        </w:numPr>
        <w:autoSpaceDE w:val="0"/>
        <w:autoSpaceDN w:val="0"/>
        <w:bidi/>
        <w:adjustRightInd w:val="0"/>
        <w:jc w:val="both"/>
        <w:rPr>
          <w:rFonts w:ascii="Sakkal Majalla" w:hAnsi="Sakkal Majalla" w:cs="Sakkal Majalla"/>
          <w:b/>
          <w:lang w:val="en-GB" w:eastAsia="en-GB" w:bidi="ar-AE"/>
        </w:rPr>
      </w:pPr>
      <w:r w:rsidRPr="00015E55">
        <w:rPr>
          <w:rFonts w:ascii="Sakkal Majalla" w:hAnsi="Sakkal Majalla" w:cs="Sakkal Majalla"/>
          <w:b/>
          <w:rtl/>
          <w:lang w:val="en-GB" w:eastAsia="en-GB" w:bidi="ar-AE"/>
        </w:rPr>
        <w:t>استكشاف وت</w:t>
      </w:r>
      <w:r w:rsidRPr="00015E55">
        <w:rPr>
          <w:rFonts w:ascii="Sakkal Majalla" w:hAnsi="Sakkal Majalla" w:cs="Sakkal Majalla" w:hint="cs"/>
          <w:b/>
          <w:rtl/>
          <w:lang w:val="en-GB" w:eastAsia="en-GB" w:bidi="ar-AE"/>
        </w:rPr>
        <w:t>حديد</w:t>
      </w:r>
      <w:r w:rsidRPr="00015E55">
        <w:rPr>
          <w:rFonts w:ascii="Sakkal Majalla" w:hAnsi="Sakkal Majalla" w:cs="Sakkal Majalla"/>
          <w:b/>
          <w:rtl/>
          <w:lang w:val="en-GB" w:eastAsia="en-GB" w:bidi="ar-AE"/>
        </w:rPr>
        <w:t xml:space="preserve"> </w:t>
      </w:r>
      <w:r w:rsidRPr="00015E55">
        <w:rPr>
          <w:rFonts w:ascii="Sakkal Majalla" w:hAnsi="Sakkal Majalla" w:cs="Sakkal Majalla" w:hint="cs"/>
          <w:b/>
          <w:rtl/>
          <w:lang w:val="en-GB" w:eastAsia="en-GB" w:bidi="ar-AE"/>
        </w:rPr>
        <w:t>إمكانات</w:t>
      </w:r>
      <w:r w:rsidRPr="00015E55">
        <w:rPr>
          <w:rFonts w:ascii="Sakkal Majalla" w:hAnsi="Sakkal Majalla" w:cs="Sakkal Majalla"/>
          <w:b/>
          <w:rtl/>
          <w:lang w:val="en-GB" w:eastAsia="en-GB" w:bidi="ar-AE"/>
        </w:rPr>
        <w:t xml:space="preserve"> السياحة في</w:t>
      </w:r>
      <w:r w:rsidRPr="00015E55">
        <w:rPr>
          <w:rFonts w:ascii="Sakkal Majalla" w:hAnsi="Sakkal Majalla" w:cs="Sakkal Majalla" w:hint="cs"/>
          <w:b/>
          <w:rtl/>
          <w:lang w:val="en-GB" w:eastAsia="en-GB" w:bidi="ar-AE"/>
        </w:rPr>
        <w:t xml:space="preserve"> مدينة</w:t>
      </w:r>
      <w:r w:rsidRPr="00015E55">
        <w:rPr>
          <w:rFonts w:ascii="Sakkal Majalla" w:hAnsi="Sakkal Majalla" w:cs="Sakkal Majalla"/>
          <w:b/>
          <w:rtl/>
          <w:lang w:val="en-GB" w:eastAsia="en-GB" w:bidi="ar-AE"/>
        </w:rPr>
        <w:t xml:space="preserve"> القدس الشريف وتصميم استراتيجيات لاستغلالها.</w:t>
      </w:r>
    </w:p>
    <w:p w:rsidR="00BF1FA2" w:rsidRPr="00015E55" w:rsidRDefault="00BF1FA2" w:rsidP="006E5C00">
      <w:pPr>
        <w:pStyle w:val="ListParagraph"/>
        <w:numPr>
          <w:ilvl w:val="0"/>
          <w:numId w:val="12"/>
        </w:numPr>
        <w:autoSpaceDE w:val="0"/>
        <w:autoSpaceDN w:val="0"/>
        <w:bidi/>
        <w:adjustRightInd w:val="0"/>
        <w:jc w:val="both"/>
        <w:rPr>
          <w:rFonts w:ascii="Sakkal Majalla" w:hAnsi="Sakkal Majalla" w:cs="Sakkal Majalla"/>
          <w:b/>
          <w:lang w:val="en-GB" w:eastAsia="en-GB" w:bidi="ar-AE"/>
        </w:rPr>
      </w:pPr>
      <w:r w:rsidRPr="00015E55">
        <w:rPr>
          <w:rFonts w:ascii="Sakkal Majalla" w:hAnsi="Sakkal Majalla" w:cs="Sakkal Majalla"/>
          <w:b/>
          <w:rtl/>
          <w:lang w:val="en-GB" w:eastAsia="en-GB" w:bidi="ar-AE"/>
        </w:rPr>
        <w:t xml:space="preserve">دراسة ومناقشة التحديات والعقبات، فضلا عن آفاق تعزيز تنمية السياحة في </w:t>
      </w:r>
      <w:r w:rsidRPr="00015E55">
        <w:rPr>
          <w:rFonts w:ascii="Sakkal Majalla" w:hAnsi="Sakkal Majalla" w:cs="Sakkal Majalla" w:hint="cs"/>
          <w:b/>
          <w:rtl/>
          <w:lang w:val="en-GB" w:eastAsia="en-GB" w:bidi="ar-AE"/>
        </w:rPr>
        <w:t xml:space="preserve">مدينة </w:t>
      </w:r>
      <w:r w:rsidRPr="00015E55">
        <w:rPr>
          <w:rFonts w:ascii="Sakkal Majalla" w:hAnsi="Sakkal Majalla" w:cs="Sakkal Majalla"/>
          <w:b/>
          <w:rtl/>
          <w:lang w:val="en-GB" w:eastAsia="en-GB" w:bidi="ar-AE"/>
        </w:rPr>
        <w:t>القدس الشريف</w:t>
      </w:r>
      <w:r w:rsidRPr="00015E55">
        <w:rPr>
          <w:rFonts w:ascii="Sakkal Majalla" w:hAnsi="Sakkal Majalla" w:cs="Sakkal Majalla" w:hint="cs"/>
          <w:b/>
          <w:rtl/>
          <w:lang w:val="en-GB" w:eastAsia="en-GB" w:bidi="ar-AE"/>
        </w:rPr>
        <w:t>.</w:t>
      </w:r>
    </w:p>
    <w:p w:rsidR="00BF1FA2" w:rsidRPr="00015E55" w:rsidRDefault="00BF1FA2" w:rsidP="006E5C00">
      <w:pPr>
        <w:pStyle w:val="ListParagraph"/>
        <w:numPr>
          <w:ilvl w:val="0"/>
          <w:numId w:val="12"/>
        </w:numPr>
        <w:autoSpaceDE w:val="0"/>
        <w:autoSpaceDN w:val="0"/>
        <w:bidi/>
        <w:adjustRightInd w:val="0"/>
        <w:jc w:val="both"/>
        <w:rPr>
          <w:rFonts w:ascii="Sakkal Majalla" w:hAnsi="Sakkal Majalla" w:cs="Sakkal Majalla"/>
          <w:b/>
          <w:lang w:val="en-GB" w:eastAsia="en-GB" w:bidi="ar-AE"/>
        </w:rPr>
      </w:pPr>
      <w:r w:rsidRPr="00015E55">
        <w:rPr>
          <w:rFonts w:ascii="Sakkal Majalla" w:hAnsi="Sakkal Majalla" w:cs="Sakkal Majalla"/>
          <w:b/>
          <w:rtl/>
          <w:lang w:val="en-GB" w:eastAsia="en-GB" w:bidi="ar-AE"/>
        </w:rPr>
        <w:t>تبادل و</w:t>
      </w:r>
      <w:r w:rsidRPr="00015E55">
        <w:rPr>
          <w:rFonts w:ascii="Sakkal Majalla" w:hAnsi="Sakkal Majalla" w:cs="Sakkal Majalla" w:hint="cs"/>
          <w:b/>
          <w:rtl/>
          <w:lang w:val="en-GB" w:eastAsia="en-GB" w:bidi="ar-AE"/>
        </w:rPr>
        <w:t>مشاركة</w:t>
      </w:r>
      <w:r w:rsidRPr="00015E55">
        <w:rPr>
          <w:rFonts w:ascii="Sakkal Majalla" w:hAnsi="Sakkal Majalla" w:cs="Sakkal Majalla"/>
          <w:b/>
          <w:rtl/>
          <w:lang w:val="en-GB" w:eastAsia="en-GB" w:bidi="ar-AE"/>
        </w:rPr>
        <w:t xml:space="preserve"> المعرفة والخبرات وأفضل الممارسات في قطاع السياحة </w:t>
      </w:r>
      <w:r w:rsidRPr="00015E55">
        <w:rPr>
          <w:rFonts w:ascii="Sakkal Majalla" w:hAnsi="Sakkal Majalla" w:cs="Sakkal Majalla" w:hint="cs"/>
          <w:b/>
          <w:rtl/>
          <w:lang w:val="en-GB" w:eastAsia="en-GB" w:bidi="ar-AE"/>
        </w:rPr>
        <w:t>و</w:t>
      </w:r>
      <w:r w:rsidRPr="00015E55">
        <w:rPr>
          <w:rFonts w:ascii="Sakkal Majalla" w:hAnsi="Sakkal Majalla" w:cs="Sakkal Majalla"/>
          <w:b/>
          <w:rtl/>
          <w:lang w:val="en-GB" w:eastAsia="en-GB" w:bidi="ar-AE"/>
        </w:rPr>
        <w:t xml:space="preserve">التي يمكن تطبيقها </w:t>
      </w:r>
      <w:r w:rsidRPr="00015E55">
        <w:rPr>
          <w:rFonts w:ascii="Sakkal Majalla" w:hAnsi="Sakkal Majalla" w:cs="Sakkal Majalla" w:hint="cs"/>
          <w:b/>
          <w:rtl/>
          <w:lang w:val="en-GB" w:eastAsia="en-GB" w:bidi="ar-AE"/>
        </w:rPr>
        <w:t>في</w:t>
      </w:r>
      <w:r w:rsidRPr="00015E55">
        <w:rPr>
          <w:rFonts w:ascii="Sakkal Majalla" w:hAnsi="Sakkal Majalla" w:cs="Sakkal Majalla"/>
          <w:b/>
          <w:rtl/>
          <w:lang w:val="en-GB" w:eastAsia="en-GB" w:bidi="ar-AE"/>
        </w:rPr>
        <w:t xml:space="preserve"> </w:t>
      </w:r>
      <w:r w:rsidRPr="00015E55">
        <w:rPr>
          <w:rFonts w:ascii="Sakkal Majalla" w:hAnsi="Sakkal Majalla" w:cs="Sakkal Majalla" w:hint="cs"/>
          <w:b/>
          <w:rtl/>
          <w:lang w:val="en-GB" w:eastAsia="en-GB" w:bidi="ar-AE"/>
        </w:rPr>
        <w:t xml:space="preserve">مدينة </w:t>
      </w:r>
      <w:r w:rsidRPr="00015E55">
        <w:rPr>
          <w:rFonts w:ascii="Sakkal Majalla" w:hAnsi="Sakkal Majalla" w:cs="Sakkal Majalla"/>
          <w:b/>
          <w:rtl/>
          <w:lang w:val="en-GB" w:eastAsia="en-GB" w:bidi="ar-AE"/>
        </w:rPr>
        <w:t>القدس الشريف</w:t>
      </w:r>
      <w:r w:rsidRPr="00015E55">
        <w:rPr>
          <w:rFonts w:ascii="Sakkal Majalla" w:hAnsi="Sakkal Majalla" w:cs="Sakkal Majalla" w:hint="cs"/>
          <w:b/>
          <w:rtl/>
          <w:lang w:val="en-GB" w:eastAsia="en-GB" w:bidi="ar-AE"/>
        </w:rPr>
        <w:t>.</w:t>
      </w:r>
    </w:p>
    <w:p w:rsidR="00BF1FA2" w:rsidRPr="00015E55" w:rsidRDefault="00BF1FA2" w:rsidP="006E5C00">
      <w:pPr>
        <w:pStyle w:val="ListParagraph"/>
        <w:numPr>
          <w:ilvl w:val="0"/>
          <w:numId w:val="12"/>
        </w:numPr>
        <w:autoSpaceDE w:val="0"/>
        <w:autoSpaceDN w:val="0"/>
        <w:bidi/>
        <w:adjustRightInd w:val="0"/>
        <w:jc w:val="both"/>
        <w:rPr>
          <w:rFonts w:ascii="Sakkal Majalla" w:hAnsi="Sakkal Majalla" w:cs="Sakkal Majalla"/>
          <w:b/>
          <w:lang w:val="en-GB" w:eastAsia="en-GB" w:bidi="ar-AE"/>
        </w:rPr>
      </w:pPr>
      <w:r w:rsidRPr="00015E55">
        <w:rPr>
          <w:rFonts w:ascii="Sakkal Majalla" w:hAnsi="Sakkal Majalla" w:cs="Sakkal Majalla" w:hint="cs"/>
          <w:b/>
          <w:rtl/>
          <w:lang w:val="en-GB" w:eastAsia="en-GB" w:bidi="ar-AE"/>
        </w:rPr>
        <w:t>ا</w:t>
      </w:r>
      <w:r w:rsidRPr="00015E55">
        <w:rPr>
          <w:rFonts w:ascii="Sakkal Majalla" w:hAnsi="Sakkal Majalla" w:cs="Sakkal Majalla"/>
          <w:b/>
          <w:rtl/>
          <w:lang w:val="en-GB" w:eastAsia="en-GB" w:bidi="ar-AE"/>
        </w:rPr>
        <w:t xml:space="preserve">ستكشاف سبل ممكنة وقابلة للتنفيذ والوسائل </w:t>
      </w:r>
      <w:r w:rsidRPr="00015E55">
        <w:rPr>
          <w:rFonts w:ascii="Sakkal Majalla" w:hAnsi="Sakkal Majalla" w:cs="Sakkal Majalla" w:hint="cs"/>
          <w:b/>
          <w:rtl/>
          <w:lang w:val="en-GB" w:eastAsia="en-GB" w:bidi="ar-AE"/>
        </w:rPr>
        <w:t>اللازمة من أجل ا</w:t>
      </w:r>
      <w:r w:rsidRPr="00015E55">
        <w:rPr>
          <w:rFonts w:ascii="Sakkal Majalla" w:hAnsi="Sakkal Majalla" w:cs="Sakkal Majalla"/>
          <w:b/>
          <w:rtl/>
          <w:lang w:val="en-GB" w:eastAsia="en-GB" w:bidi="ar-AE"/>
        </w:rPr>
        <w:t>لتعاون بين الجها</w:t>
      </w:r>
      <w:r w:rsidR="0043306E" w:rsidRPr="00015E55">
        <w:rPr>
          <w:rFonts w:ascii="Sakkal Majalla" w:hAnsi="Sakkal Majalla" w:cs="Sakkal Majalla"/>
          <w:b/>
          <w:rtl/>
          <w:lang w:val="en-GB" w:eastAsia="en-GB" w:bidi="ar-AE"/>
        </w:rPr>
        <w:t>ت الحكومية، مؤسسات منظمة ال</w:t>
      </w:r>
      <w:r w:rsidR="0043306E" w:rsidRPr="00015E55">
        <w:rPr>
          <w:rFonts w:ascii="Sakkal Majalla" w:hAnsi="Sakkal Majalla" w:cs="Sakkal Majalla" w:hint="cs"/>
          <w:b/>
          <w:rtl/>
          <w:lang w:val="en-GB" w:eastAsia="en-GB" w:bidi="ar-AE"/>
        </w:rPr>
        <w:t>تعاون</w:t>
      </w:r>
      <w:r w:rsidRPr="00015E55">
        <w:rPr>
          <w:rFonts w:ascii="Sakkal Majalla" w:hAnsi="Sakkal Majalla" w:cs="Sakkal Majalla"/>
          <w:b/>
          <w:rtl/>
          <w:lang w:val="en-GB" w:eastAsia="en-GB" w:bidi="ar-AE"/>
        </w:rPr>
        <w:t xml:space="preserve"> الإسلامي والقطاع الخاص لدعم تطوير القطاع السياحي في </w:t>
      </w:r>
      <w:r w:rsidRPr="00015E55">
        <w:rPr>
          <w:rFonts w:ascii="Sakkal Majalla" w:hAnsi="Sakkal Majalla" w:cs="Sakkal Majalla" w:hint="cs"/>
          <w:b/>
          <w:rtl/>
          <w:lang w:val="en-GB" w:eastAsia="en-GB" w:bidi="ar-AE"/>
        </w:rPr>
        <w:t xml:space="preserve">مدينة </w:t>
      </w:r>
      <w:r w:rsidRPr="00015E55">
        <w:rPr>
          <w:rFonts w:ascii="Sakkal Majalla" w:hAnsi="Sakkal Majalla" w:cs="Sakkal Majalla"/>
          <w:b/>
          <w:rtl/>
          <w:lang w:val="en-GB" w:eastAsia="en-GB" w:bidi="ar-AE"/>
        </w:rPr>
        <w:t>القدس الشريف</w:t>
      </w:r>
      <w:r w:rsidRPr="00015E55">
        <w:rPr>
          <w:rFonts w:ascii="Sakkal Majalla" w:hAnsi="Sakkal Majalla" w:cs="Sakkal Majalla" w:hint="cs"/>
          <w:b/>
          <w:rtl/>
          <w:lang w:val="en-GB" w:eastAsia="en-GB" w:bidi="ar-AE"/>
        </w:rPr>
        <w:t>.</w:t>
      </w:r>
    </w:p>
    <w:p w:rsidR="00BF1FA2" w:rsidRPr="00015E55" w:rsidRDefault="00BF1FA2" w:rsidP="00BF1FA2">
      <w:pPr>
        <w:pStyle w:val="ListParagraph"/>
        <w:autoSpaceDE w:val="0"/>
        <w:autoSpaceDN w:val="0"/>
        <w:bidi/>
        <w:adjustRightInd w:val="0"/>
        <w:ind w:left="663"/>
        <w:jc w:val="both"/>
        <w:rPr>
          <w:rFonts w:ascii="Sakkal Majalla" w:hAnsi="Sakkal Majalla" w:cs="Sakkal Majalla"/>
          <w:bCs/>
          <w:rtl/>
          <w:lang w:val="en-GB" w:eastAsia="en-GB"/>
        </w:rPr>
      </w:pPr>
      <w:r w:rsidRPr="00015E55">
        <w:rPr>
          <w:rFonts w:ascii="Sakkal Majalla" w:hAnsi="Sakkal Majalla" w:cs="Sakkal Majalla" w:hint="cs"/>
          <w:bCs/>
          <w:rtl/>
          <w:lang w:val="en-GB" w:eastAsia="en-GB"/>
        </w:rPr>
        <w:t>2. جوائز القدس الشريف السياحية.</w:t>
      </w:r>
    </w:p>
    <w:p w:rsidR="00BF1FA2" w:rsidRPr="00015E55" w:rsidRDefault="0043306E" w:rsidP="0043306E">
      <w:pPr>
        <w:pStyle w:val="ListParagraph"/>
        <w:autoSpaceDE w:val="0"/>
        <w:autoSpaceDN w:val="0"/>
        <w:bidi/>
        <w:adjustRightInd w:val="0"/>
        <w:ind w:left="663"/>
        <w:jc w:val="both"/>
        <w:rPr>
          <w:rFonts w:ascii="Sakkal Majalla" w:hAnsi="Sakkal Majalla" w:cs="Sakkal Majalla"/>
          <w:b/>
          <w:rtl/>
          <w:lang w:val="en-GB" w:eastAsia="en-GB"/>
        </w:rPr>
      </w:pPr>
      <w:r w:rsidRPr="00015E55">
        <w:rPr>
          <w:rFonts w:ascii="Sakkal Majalla" w:hAnsi="Sakkal Majalla" w:cs="Sakkal Majalla" w:hint="cs"/>
          <w:b/>
          <w:rtl/>
          <w:lang w:val="en-GB" w:eastAsia="en-GB"/>
        </w:rPr>
        <w:t>سوف يقوم</w:t>
      </w:r>
      <w:r w:rsidR="00BF1FA2" w:rsidRPr="00015E55">
        <w:rPr>
          <w:rFonts w:ascii="Sakkal Majalla" w:hAnsi="Sakkal Majalla" w:cs="Sakkal Majalla" w:hint="cs"/>
          <w:b/>
          <w:rtl/>
          <w:lang w:val="en-GB" w:eastAsia="en-GB"/>
        </w:rPr>
        <w:t xml:space="preserve"> مركز أنقرة</w:t>
      </w:r>
      <w:r w:rsidRPr="00015E55">
        <w:rPr>
          <w:rFonts w:ascii="Sakkal Majalla" w:hAnsi="Sakkal Majalla" w:cs="Sakkal Majalla" w:hint="cs"/>
          <w:b/>
          <w:rtl/>
          <w:lang w:val="en-GB" w:eastAsia="en-GB"/>
        </w:rPr>
        <w:t xml:space="preserve"> وبالتعاون الوثيق مع وزارة السياحة والآثار الفلسطينية على تنفيذ مشروع "جوائز القدس الشريف السياحية" في احتفالية مدينة منظمة التعاون الإسلامي</w:t>
      </w:r>
      <w:r w:rsidR="00BF1FA2" w:rsidRPr="00015E55">
        <w:rPr>
          <w:rFonts w:ascii="Sakkal Majalla" w:hAnsi="Sakkal Majalla" w:cs="Sakkal Majalla" w:hint="cs"/>
          <w:b/>
          <w:rtl/>
          <w:lang w:val="en-GB" w:eastAsia="en-GB"/>
        </w:rPr>
        <w:t xml:space="preserve"> </w:t>
      </w:r>
      <w:r w:rsidRPr="00015E55">
        <w:rPr>
          <w:rFonts w:ascii="Sakkal Majalla" w:hAnsi="Sakkal Majalla" w:cs="Sakkal Majalla" w:hint="cs"/>
          <w:b/>
          <w:rtl/>
          <w:lang w:val="en-GB" w:eastAsia="en-GB"/>
        </w:rPr>
        <w:t>السياحية للعام 2015.</w:t>
      </w:r>
    </w:p>
    <w:p w:rsidR="0043306E" w:rsidRPr="00015E55" w:rsidRDefault="0043306E" w:rsidP="0043306E">
      <w:pPr>
        <w:pStyle w:val="ListParagraph"/>
        <w:autoSpaceDE w:val="0"/>
        <w:autoSpaceDN w:val="0"/>
        <w:bidi/>
        <w:adjustRightInd w:val="0"/>
        <w:ind w:left="663"/>
        <w:jc w:val="both"/>
        <w:rPr>
          <w:rFonts w:ascii="Sakkal Majalla" w:hAnsi="Sakkal Majalla" w:cs="Sakkal Majalla"/>
          <w:b/>
          <w:rtl/>
          <w:lang w:val="en-GB" w:eastAsia="en-GB"/>
        </w:rPr>
      </w:pPr>
      <w:r w:rsidRPr="00015E55">
        <w:rPr>
          <w:rFonts w:ascii="Sakkal Majalla" w:hAnsi="Sakkal Majalla" w:cs="Sakkal Majalla" w:hint="cs"/>
          <w:b/>
          <w:rtl/>
          <w:lang w:val="en-GB" w:eastAsia="en-GB"/>
        </w:rPr>
        <w:t>يهدف هذا المشروع إلى:</w:t>
      </w:r>
    </w:p>
    <w:p w:rsidR="0043306E" w:rsidRPr="00015E55" w:rsidRDefault="0043306E" w:rsidP="0043306E">
      <w:pPr>
        <w:pStyle w:val="ListParagraph"/>
        <w:numPr>
          <w:ilvl w:val="0"/>
          <w:numId w:val="10"/>
        </w:numPr>
        <w:autoSpaceDE w:val="0"/>
        <w:autoSpaceDN w:val="0"/>
        <w:bidi/>
        <w:adjustRightInd w:val="0"/>
        <w:jc w:val="both"/>
        <w:rPr>
          <w:rFonts w:ascii="Sakkal Majalla" w:hAnsi="Sakkal Majalla" w:cs="Sakkal Majalla"/>
          <w:b/>
          <w:lang w:val="en-GB" w:eastAsia="en-GB"/>
        </w:rPr>
      </w:pPr>
      <w:r w:rsidRPr="00015E55">
        <w:rPr>
          <w:rFonts w:ascii="Sakkal Majalla" w:hAnsi="Sakkal Majalla" w:cs="Sakkal Majalla"/>
          <w:b/>
          <w:rtl/>
          <w:lang w:val="en-GB" w:eastAsia="en-GB"/>
        </w:rPr>
        <w:lastRenderedPageBreak/>
        <w:t>تعزيز وتشجيع أعضاء صناعة السياحة ال</w:t>
      </w:r>
      <w:r w:rsidRPr="00015E55">
        <w:rPr>
          <w:rFonts w:ascii="Sakkal Majalla" w:hAnsi="Sakkal Majalla" w:cs="Sakkal Majalla" w:hint="cs"/>
          <w:b/>
          <w:rtl/>
          <w:lang w:val="en-GB" w:eastAsia="en-GB"/>
        </w:rPr>
        <w:t>ذين</w:t>
      </w:r>
      <w:r w:rsidRPr="00015E55">
        <w:rPr>
          <w:rFonts w:ascii="Sakkal Majalla" w:hAnsi="Sakkal Majalla" w:cs="Sakkal Majalla"/>
          <w:b/>
          <w:rtl/>
          <w:lang w:val="en-GB" w:eastAsia="en-GB"/>
        </w:rPr>
        <w:t xml:space="preserve"> </w:t>
      </w:r>
      <w:r w:rsidRPr="00015E55">
        <w:rPr>
          <w:rFonts w:ascii="Sakkal Majalla" w:hAnsi="Sakkal Majalla" w:cs="Sakkal Majalla" w:hint="cs"/>
          <w:b/>
          <w:rtl/>
          <w:lang w:val="en-GB" w:eastAsia="en-GB"/>
        </w:rPr>
        <w:t>يعملون</w:t>
      </w:r>
      <w:r w:rsidRPr="00015E55">
        <w:rPr>
          <w:rFonts w:ascii="Sakkal Majalla" w:hAnsi="Sakkal Majalla" w:cs="Sakkal Majalla"/>
          <w:b/>
          <w:rtl/>
          <w:lang w:val="en-GB" w:eastAsia="en-GB"/>
        </w:rPr>
        <w:t xml:space="preserve"> في </w:t>
      </w:r>
      <w:r w:rsidRPr="00015E55">
        <w:rPr>
          <w:rFonts w:ascii="Sakkal Majalla" w:hAnsi="Sakkal Majalla" w:cs="Sakkal Majalla" w:hint="cs"/>
          <w:b/>
          <w:rtl/>
          <w:lang w:val="en-GB" w:eastAsia="en-GB"/>
        </w:rPr>
        <w:t xml:space="preserve">مدينة </w:t>
      </w:r>
      <w:r w:rsidRPr="00015E55">
        <w:rPr>
          <w:rFonts w:ascii="Sakkal Majalla" w:hAnsi="Sakkal Majalla" w:cs="Sakkal Majalla"/>
          <w:b/>
          <w:rtl/>
          <w:lang w:val="en-GB" w:eastAsia="en-GB"/>
        </w:rPr>
        <w:t xml:space="preserve">القدس الشريف إلى تقديم خدمة أفضل لتحسين الأنشطة السياحية </w:t>
      </w:r>
      <w:r w:rsidRPr="00015E55">
        <w:rPr>
          <w:rFonts w:ascii="Sakkal Majalla" w:hAnsi="Sakkal Majalla" w:cs="Sakkal Majalla" w:hint="cs"/>
          <w:b/>
          <w:rtl/>
          <w:lang w:val="en-GB" w:eastAsia="en-GB"/>
        </w:rPr>
        <w:t>وذلك</w:t>
      </w:r>
      <w:r w:rsidRPr="00015E55">
        <w:rPr>
          <w:rFonts w:ascii="Sakkal Majalla" w:hAnsi="Sakkal Majalla" w:cs="Sakkal Majalla"/>
          <w:b/>
          <w:rtl/>
          <w:lang w:val="en-GB" w:eastAsia="en-GB"/>
        </w:rPr>
        <w:t xml:space="preserve"> </w:t>
      </w:r>
      <w:r w:rsidRPr="00015E55">
        <w:rPr>
          <w:rFonts w:ascii="Sakkal Majalla" w:hAnsi="Sakkal Majalla" w:cs="Sakkal Majalla" w:hint="cs"/>
          <w:b/>
          <w:rtl/>
          <w:lang w:val="en-GB" w:eastAsia="en-GB"/>
        </w:rPr>
        <w:t>ل</w:t>
      </w:r>
      <w:r w:rsidRPr="00015E55">
        <w:rPr>
          <w:rFonts w:ascii="Sakkal Majalla" w:hAnsi="Sakkal Majalla" w:cs="Sakkal Majalla"/>
          <w:b/>
          <w:rtl/>
          <w:lang w:val="en-GB" w:eastAsia="en-GB"/>
        </w:rPr>
        <w:t>لتخفيف من حدة الفقر وزيادة مستو</w:t>
      </w:r>
      <w:r w:rsidRPr="00015E55">
        <w:rPr>
          <w:rFonts w:ascii="Sakkal Majalla" w:hAnsi="Sakkal Majalla" w:cs="Sakkal Majalla" w:hint="cs"/>
          <w:b/>
          <w:rtl/>
          <w:lang w:val="en-GB" w:eastAsia="en-GB"/>
        </w:rPr>
        <w:t>ى معيشة الناس الذين يعيشون في مدينة القدس بشكل خاص وفلسطين بشكل عام.</w:t>
      </w:r>
    </w:p>
    <w:p w:rsidR="0043306E" w:rsidRPr="00015E55" w:rsidRDefault="0043306E" w:rsidP="00434A8F">
      <w:pPr>
        <w:pStyle w:val="ListParagraph"/>
        <w:numPr>
          <w:ilvl w:val="0"/>
          <w:numId w:val="10"/>
        </w:numPr>
        <w:autoSpaceDE w:val="0"/>
        <w:autoSpaceDN w:val="0"/>
        <w:bidi/>
        <w:adjustRightInd w:val="0"/>
        <w:jc w:val="both"/>
        <w:rPr>
          <w:rFonts w:ascii="Sakkal Majalla" w:hAnsi="Sakkal Majalla" w:cs="Sakkal Majalla"/>
          <w:b/>
          <w:lang w:val="en-GB" w:eastAsia="en-GB"/>
        </w:rPr>
      </w:pPr>
      <w:r w:rsidRPr="00015E55">
        <w:rPr>
          <w:rFonts w:ascii="Sakkal Majalla" w:hAnsi="Sakkal Majalla" w:cs="Sakkal Majalla" w:hint="cs"/>
          <w:b/>
          <w:rtl/>
          <w:lang w:val="en-GB" w:eastAsia="en-GB"/>
        </w:rPr>
        <w:t>زيادة</w:t>
      </w:r>
      <w:r w:rsidRPr="00015E55">
        <w:rPr>
          <w:rFonts w:ascii="Sakkal Majalla" w:hAnsi="Sakkal Majalla" w:cs="Sakkal Majalla"/>
          <w:b/>
          <w:rtl/>
          <w:lang w:val="en-GB" w:eastAsia="en-GB"/>
        </w:rPr>
        <w:t xml:space="preserve"> </w:t>
      </w:r>
      <w:r w:rsidRPr="00015E55">
        <w:rPr>
          <w:rFonts w:ascii="Sakkal Majalla" w:hAnsi="Sakkal Majalla" w:cs="Sakkal Majalla" w:hint="cs"/>
          <w:b/>
          <w:rtl/>
          <w:lang w:val="en-GB" w:eastAsia="en-GB"/>
        </w:rPr>
        <w:t xml:space="preserve">مستوى </w:t>
      </w:r>
      <w:r w:rsidRPr="00015E55">
        <w:rPr>
          <w:rFonts w:ascii="Sakkal Majalla" w:hAnsi="Sakkal Majalla" w:cs="Sakkal Majalla"/>
          <w:b/>
          <w:rtl/>
          <w:lang w:val="en-GB" w:eastAsia="en-GB"/>
        </w:rPr>
        <w:t>الوعي العام في بلدان منظمة ال</w:t>
      </w:r>
      <w:r w:rsidRPr="00015E55">
        <w:rPr>
          <w:rFonts w:ascii="Sakkal Majalla" w:hAnsi="Sakkal Majalla" w:cs="Sakkal Majalla" w:hint="cs"/>
          <w:b/>
          <w:rtl/>
          <w:lang w:val="en-GB" w:eastAsia="en-GB"/>
        </w:rPr>
        <w:t>تعاون</w:t>
      </w:r>
      <w:r w:rsidRPr="00015E55">
        <w:rPr>
          <w:rFonts w:ascii="Sakkal Majalla" w:hAnsi="Sakkal Majalla" w:cs="Sakkal Majalla"/>
          <w:b/>
          <w:rtl/>
          <w:lang w:val="en-GB" w:eastAsia="en-GB"/>
        </w:rPr>
        <w:t xml:space="preserve"> الإسلامي حو</w:t>
      </w:r>
      <w:r w:rsidR="00434A8F" w:rsidRPr="00015E55">
        <w:rPr>
          <w:rFonts w:ascii="Sakkal Majalla" w:hAnsi="Sakkal Majalla" w:cs="Sakkal Majalla"/>
          <w:b/>
          <w:rtl/>
          <w:lang w:val="en-GB" w:eastAsia="en-GB"/>
        </w:rPr>
        <w:t xml:space="preserve">ل مناطق الجذب السياحية </w:t>
      </w:r>
      <w:r w:rsidR="00434A8F" w:rsidRPr="00015E55">
        <w:rPr>
          <w:rFonts w:ascii="Sakkal Majalla" w:hAnsi="Sakkal Majalla" w:cs="Sakkal Majalla" w:hint="cs"/>
          <w:b/>
          <w:rtl/>
          <w:lang w:val="en-GB" w:eastAsia="en-GB"/>
        </w:rPr>
        <w:t xml:space="preserve">والمرافق </w:t>
      </w:r>
      <w:r w:rsidR="00434A8F" w:rsidRPr="00015E55">
        <w:rPr>
          <w:rFonts w:ascii="Sakkal Majalla" w:hAnsi="Sakkal Majalla" w:cs="Sakkal Majalla"/>
          <w:b/>
          <w:rtl/>
          <w:lang w:val="en-GB" w:eastAsia="en-GB"/>
        </w:rPr>
        <w:t>الموجودة</w:t>
      </w:r>
      <w:r w:rsidRPr="00015E55">
        <w:rPr>
          <w:rFonts w:ascii="Sakkal Majalla" w:hAnsi="Sakkal Majalla" w:cs="Sakkal Majalla"/>
          <w:b/>
          <w:rtl/>
          <w:lang w:val="en-GB" w:eastAsia="en-GB"/>
        </w:rPr>
        <w:t xml:space="preserve"> في </w:t>
      </w:r>
      <w:r w:rsidR="00434A8F" w:rsidRPr="00015E55">
        <w:rPr>
          <w:rFonts w:ascii="Sakkal Majalla" w:hAnsi="Sakkal Majalla" w:cs="Sakkal Majalla" w:hint="cs"/>
          <w:b/>
          <w:rtl/>
          <w:lang w:val="en-GB" w:eastAsia="en-GB"/>
        </w:rPr>
        <w:t xml:space="preserve">مدينة </w:t>
      </w:r>
      <w:r w:rsidRPr="00015E55">
        <w:rPr>
          <w:rFonts w:ascii="Sakkal Majalla" w:hAnsi="Sakkal Majalla" w:cs="Sakkal Majalla"/>
          <w:b/>
          <w:rtl/>
          <w:lang w:val="en-GB" w:eastAsia="en-GB"/>
        </w:rPr>
        <w:t>القدس الشريف بهدف تشجيع السياح والزوار القادمين</w:t>
      </w:r>
      <w:r w:rsidR="00434A8F" w:rsidRPr="00015E55">
        <w:rPr>
          <w:rFonts w:ascii="Sakkal Majalla" w:hAnsi="Sakkal Majalla" w:cs="Sakkal Majalla" w:hint="cs"/>
          <w:b/>
          <w:rtl/>
          <w:lang w:val="en-GB" w:eastAsia="en-GB"/>
        </w:rPr>
        <w:t>.</w:t>
      </w:r>
    </w:p>
    <w:p w:rsidR="00DD2DFA" w:rsidRPr="00015E55" w:rsidRDefault="00DD2DFA" w:rsidP="00510629">
      <w:pPr>
        <w:pStyle w:val="ListParagraph"/>
        <w:numPr>
          <w:ilvl w:val="0"/>
          <w:numId w:val="10"/>
        </w:numPr>
        <w:autoSpaceDE w:val="0"/>
        <w:autoSpaceDN w:val="0"/>
        <w:bidi/>
        <w:adjustRightInd w:val="0"/>
        <w:jc w:val="both"/>
        <w:rPr>
          <w:rFonts w:ascii="Sakkal Majalla" w:hAnsi="Sakkal Majalla" w:cs="Sakkal Majalla"/>
          <w:b/>
          <w:lang w:val="en-GB" w:eastAsia="en-GB"/>
        </w:rPr>
      </w:pPr>
      <w:r w:rsidRPr="00015E55">
        <w:rPr>
          <w:rFonts w:ascii="Sakkal Majalla" w:hAnsi="Sakkal Majalla" w:cs="Sakkal Majalla"/>
          <w:b/>
          <w:rtl/>
          <w:lang w:val="en-GB" w:eastAsia="en-GB"/>
        </w:rPr>
        <w:t>تعزيز الخدمات في مجال السياحة الإسلامية والسياحة التراثية وغيرها</w:t>
      </w:r>
      <w:r w:rsidRPr="00015E55">
        <w:rPr>
          <w:rFonts w:ascii="Sakkal Majalla" w:hAnsi="Sakkal Majalla" w:cs="Sakkal Majalla" w:hint="cs"/>
          <w:b/>
          <w:rtl/>
          <w:lang w:val="en-GB" w:eastAsia="en-GB"/>
        </w:rPr>
        <w:t>.</w:t>
      </w:r>
    </w:p>
    <w:p w:rsidR="00DD2DFA" w:rsidRPr="00015E55" w:rsidRDefault="00DD2DFA" w:rsidP="00DD2DFA">
      <w:pPr>
        <w:pStyle w:val="ListParagraph"/>
        <w:numPr>
          <w:ilvl w:val="0"/>
          <w:numId w:val="10"/>
        </w:numPr>
        <w:autoSpaceDE w:val="0"/>
        <w:autoSpaceDN w:val="0"/>
        <w:bidi/>
        <w:adjustRightInd w:val="0"/>
        <w:jc w:val="both"/>
        <w:rPr>
          <w:rFonts w:ascii="Sakkal Majalla" w:hAnsi="Sakkal Majalla" w:cs="Sakkal Majalla"/>
          <w:b/>
          <w:lang w:val="en-GB" w:eastAsia="en-GB"/>
        </w:rPr>
      </w:pPr>
      <w:r w:rsidRPr="00015E55">
        <w:rPr>
          <w:rFonts w:ascii="Sakkal Majalla" w:hAnsi="Sakkal Majalla" w:cs="Sakkal Majalla" w:hint="cs"/>
          <w:b/>
          <w:rtl/>
          <w:lang w:val="en-GB" w:eastAsia="en-GB"/>
        </w:rPr>
        <w:t>تعزيز</w:t>
      </w:r>
      <w:r w:rsidRPr="00015E55">
        <w:rPr>
          <w:rFonts w:ascii="Sakkal Majalla" w:hAnsi="Sakkal Majalla" w:cs="Sakkal Majalla"/>
          <w:b/>
          <w:rtl/>
          <w:lang w:val="en-GB" w:eastAsia="en-GB"/>
        </w:rPr>
        <w:t xml:space="preserve"> المنافسة الإنتاجية بين أصحاب المصلحة المعنيين في قطاع السياحة لت</w:t>
      </w:r>
      <w:r w:rsidRPr="00015E55">
        <w:rPr>
          <w:rFonts w:ascii="Sakkal Majalla" w:hAnsi="Sakkal Majalla" w:cs="Sakkal Majalla" w:hint="cs"/>
          <w:b/>
          <w:rtl/>
          <w:lang w:val="en-GB" w:eastAsia="en-GB"/>
        </w:rPr>
        <w:t>شجيع</w:t>
      </w:r>
      <w:r w:rsidRPr="00015E55">
        <w:rPr>
          <w:rFonts w:ascii="Sakkal Majalla" w:hAnsi="Sakkal Majalla" w:cs="Sakkal Majalla"/>
          <w:b/>
          <w:rtl/>
          <w:lang w:val="en-GB" w:eastAsia="en-GB"/>
        </w:rPr>
        <w:t xml:space="preserve"> النمو السياحي</w:t>
      </w:r>
      <w:r w:rsidRPr="00015E55">
        <w:rPr>
          <w:rFonts w:ascii="Sakkal Majalla" w:hAnsi="Sakkal Majalla" w:cs="Sakkal Majalla" w:hint="cs"/>
          <w:b/>
          <w:rtl/>
          <w:lang w:val="en-GB" w:eastAsia="en-GB"/>
        </w:rPr>
        <w:t>.</w:t>
      </w:r>
    </w:p>
    <w:p w:rsidR="00DD2DFA" w:rsidRPr="00015E55" w:rsidRDefault="007E4424" w:rsidP="00DD2DFA">
      <w:pPr>
        <w:pStyle w:val="ListParagraph"/>
        <w:numPr>
          <w:ilvl w:val="0"/>
          <w:numId w:val="10"/>
        </w:numPr>
        <w:autoSpaceDE w:val="0"/>
        <w:autoSpaceDN w:val="0"/>
        <w:bidi/>
        <w:adjustRightInd w:val="0"/>
        <w:jc w:val="both"/>
        <w:rPr>
          <w:rFonts w:ascii="Sakkal Majalla" w:hAnsi="Sakkal Majalla" w:cs="Sakkal Majalla"/>
          <w:b/>
          <w:lang w:val="en-GB" w:eastAsia="en-GB"/>
        </w:rPr>
      </w:pPr>
      <w:r w:rsidRPr="00015E55">
        <w:rPr>
          <w:rFonts w:ascii="Sakkal Majalla" w:hAnsi="Sakkal Majalla" w:cs="Sakkal Majalla"/>
          <w:b/>
          <w:rtl/>
          <w:lang w:val="en-GB" w:eastAsia="en-GB"/>
        </w:rPr>
        <w:t>دعم وتعزيز البنية التحتية للسياحة وإعطاء أولوية قصوى لتحسين المرافق السياحية المتاحة</w:t>
      </w:r>
      <w:r w:rsidRPr="00015E55">
        <w:rPr>
          <w:rFonts w:ascii="Sakkal Majalla" w:hAnsi="Sakkal Majalla" w:cs="Sakkal Majalla" w:hint="cs"/>
          <w:b/>
          <w:rtl/>
          <w:lang w:val="en-GB" w:eastAsia="en-GB"/>
        </w:rPr>
        <w:t>.</w:t>
      </w:r>
    </w:p>
    <w:p w:rsidR="007E4424" w:rsidRPr="00015E55" w:rsidRDefault="007E4424" w:rsidP="007E4424">
      <w:pPr>
        <w:pStyle w:val="ListParagraph"/>
        <w:numPr>
          <w:ilvl w:val="0"/>
          <w:numId w:val="10"/>
        </w:numPr>
        <w:autoSpaceDE w:val="0"/>
        <w:autoSpaceDN w:val="0"/>
        <w:bidi/>
        <w:adjustRightInd w:val="0"/>
        <w:jc w:val="both"/>
        <w:rPr>
          <w:rFonts w:ascii="Sakkal Majalla" w:hAnsi="Sakkal Majalla" w:cs="Sakkal Majalla"/>
          <w:b/>
          <w:lang w:val="en-GB" w:eastAsia="en-GB"/>
        </w:rPr>
      </w:pPr>
      <w:r w:rsidRPr="00015E55">
        <w:rPr>
          <w:rFonts w:ascii="Sakkal Majalla" w:hAnsi="Sakkal Majalla" w:cs="Sakkal Majalla"/>
          <w:b/>
          <w:rtl/>
          <w:lang w:val="en-GB" w:eastAsia="en-GB"/>
        </w:rPr>
        <w:t xml:space="preserve">تشجيع السلطات والمؤسسات ذات الصلة في قطاع السياحة لإعداد المنتجات الترويجية </w:t>
      </w:r>
      <w:r w:rsidRPr="00015E55">
        <w:rPr>
          <w:rFonts w:ascii="Sakkal Majalla" w:hAnsi="Sakkal Majalla" w:cs="Sakkal Majalla" w:hint="cs"/>
          <w:b/>
          <w:rtl/>
          <w:lang w:val="en-GB" w:eastAsia="en-GB"/>
        </w:rPr>
        <w:t>والمطبوعات الإعلامية</w:t>
      </w:r>
      <w:r w:rsidRPr="00015E55">
        <w:rPr>
          <w:rFonts w:ascii="Sakkal Majalla" w:hAnsi="Sakkal Majalla" w:cs="Sakkal Majalla"/>
          <w:b/>
          <w:rtl/>
          <w:lang w:val="en-GB" w:eastAsia="en-GB"/>
        </w:rPr>
        <w:t xml:space="preserve"> </w:t>
      </w:r>
      <w:r w:rsidRPr="00015E55">
        <w:rPr>
          <w:rFonts w:ascii="Sakkal Majalla" w:hAnsi="Sakkal Majalla" w:cs="Sakkal Majalla" w:hint="cs"/>
          <w:b/>
          <w:rtl/>
          <w:lang w:val="en-GB" w:eastAsia="en-GB"/>
        </w:rPr>
        <w:t>عن مدينة</w:t>
      </w:r>
      <w:r w:rsidRPr="00015E55">
        <w:rPr>
          <w:rFonts w:ascii="Sakkal Majalla" w:hAnsi="Sakkal Majalla" w:cs="Sakkal Majalla"/>
          <w:b/>
          <w:rtl/>
          <w:lang w:val="en-GB" w:eastAsia="en-GB"/>
        </w:rPr>
        <w:t xml:space="preserve"> القدس الشريف</w:t>
      </w:r>
      <w:r w:rsidRPr="00015E55">
        <w:rPr>
          <w:rFonts w:ascii="Sakkal Majalla" w:hAnsi="Sakkal Majalla" w:cs="Sakkal Majalla" w:hint="cs"/>
          <w:b/>
          <w:rtl/>
          <w:lang w:val="en-GB" w:eastAsia="en-GB"/>
        </w:rPr>
        <w:t>.</w:t>
      </w:r>
    </w:p>
    <w:p w:rsidR="007E4424" w:rsidRPr="00015E55" w:rsidRDefault="00061E76" w:rsidP="00061E76">
      <w:pPr>
        <w:autoSpaceDE w:val="0"/>
        <w:autoSpaceDN w:val="0"/>
        <w:bidi/>
        <w:adjustRightInd w:val="0"/>
        <w:ind w:left="663"/>
        <w:jc w:val="both"/>
        <w:rPr>
          <w:rFonts w:ascii="Sakkal Majalla" w:hAnsi="Sakkal Majalla" w:cs="Sakkal Majalla"/>
          <w:b/>
          <w:sz w:val="24"/>
          <w:szCs w:val="24"/>
          <w:rtl/>
          <w:lang w:val="en-GB"/>
        </w:rPr>
      </w:pPr>
      <w:r w:rsidRPr="00015E55">
        <w:rPr>
          <w:rFonts w:ascii="Sakkal Majalla" w:hAnsi="Sakkal Majalla" w:cs="Sakkal Majalla" w:hint="cs"/>
          <w:b/>
          <w:sz w:val="24"/>
          <w:szCs w:val="24"/>
          <w:rtl/>
          <w:lang w:val="en-GB"/>
        </w:rPr>
        <w:t xml:space="preserve">ولقد </w:t>
      </w:r>
      <w:r w:rsidRPr="00015E55">
        <w:rPr>
          <w:rFonts w:ascii="Sakkal Majalla" w:hAnsi="Sakkal Majalla" w:cs="Sakkal Majalla"/>
          <w:b/>
          <w:sz w:val="24"/>
          <w:szCs w:val="24"/>
          <w:rtl/>
          <w:lang w:val="en-GB"/>
        </w:rPr>
        <w:t xml:space="preserve">تم تصميم جوائز تقديرية للقطاعات السياحة الناجحة التي تثبت </w:t>
      </w:r>
      <w:r w:rsidRPr="00015E55">
        <w:rPr>
          <w:rFonts w:ascii="Sakkal Majalla" w:hAnsi="Sakkal Majalla" w:cs="Sakkal Majalla" w:hint="cs"/>
          <w:b/>
          <w:sz w:val="24"/>
          <w:szCs w:val="24"/>
          <w:rtl/>
          <w:lang w:val="en-GB"/>
        </w:rPr>
        <w:t>تميزها</w:t>
      </w:r>
      <w:r w:rsidRPr="00015E55">
        <w:rPr>
          <w:rFonts w:ascii="Sakkal Majalla" w:hAnsi="Sakkal Majalla" w:cs="Sakkal Majalla"/>
          <w:b/>
          <w:sz w:val="24"/>
          <w:szCs w:val="24"/>
          <w:rtl/>
          <w:lang w:val="en-GB"/>
        </w:rPr>
        <w:t xml:space="preserve"> في </w:t>
      </w:r>
      <w:r w:rsidRPr="00015E55">
        <w:rPr>
          <w:rFonts w:ascii="Sakkal Majalla" w:hAnsi="Sakkal Majalla" w:cs="Sakkal Majalla" w:hint="cs"/>
          <w:b/>
          <w:sz w:val="24"/>
          <w:szCs w:val="24"/>
          <w:rtl/>
          <w:lang w:val="en-GB"/>
        </w:rPr>
        <w:t xml:space="preserve">جعل مدينة </w:t>
      </w:r>
      <w:r w:rsidRPr="00015E55">
        <w:rPr>
          <w:rFonts w:ascii="Sakkal Majalla" w:hAnsi="Sakkal Majalla" w:cs="Sakkal Majalla"/>
          <w:b/>
          <w:sz w:val="24"/>
          <w:szCs w:val="24"/>
          <w:rtl/>
          <w:lang w:val="en-GB"/>
        </w:rPr>
        <w:t>القدس الشريف كوجهة سياحية</w:t>
      </w:r>
      <w:r w:rsidRPr="00015E55">
        <w:rPr>
          <w:rFonts w:ascii="Sakkal Majalla" w:hAnsi="Sakkal Majalla" w:cs="Sakkal Majalla" w:hint="cs"/>
          <w:b/>
          <w:sz w:val="24"/>
          <w:szCs w:val="24"/>
          <w:rtl/>
          <w:lang w:val="en-GB"/>
        </w:rPr>
        <w:t xml:space="preserve"> وكذلك التي تثبت دورها القيادي في تمكين فلسطين والمساكن الفلسطينية. وتتنوع فئات الجائزة كما هو موضح أدناه:</w:t>
      </w:r>
    </w:p>
    <w:p w:rsidR="00061E76" w:rsidRPr="00015E55" w:rsidRDefault="00061E76" w:rsidP="00061E76">
      <w:pPr>
        <w:pStyle w:val="ListParagraph"/>
        <w:numPr>
          <w:ilvl w:val="0"/>
          <w:numId w:val="11"/>
        </w:numPr>
        <w:autoSpaceDE w:val="0"/>
        <w:autoSpaceDN w:val="0"/>
        <w:bidi/>
        <w:adjustRightInd w:val="0"/>
        <w:jc w:val="both"/>
        <w:rPr>
          <w:rFonts w:ascii="Sakkal Majalla" w:hAnsi="Sakkal Majalla" w:cs="Sakkal Majalla"/>
          <w:b/>
          <w:lang w:val="en-GB"/>
        </w:rPr>
      </w:pPr>
      <w:r w:rsidRPr="00015E55">
        <w:rPr>
          <w:rFonts w:ascii="Sakkal Majalla" w:hAnsi="Sakkal Majalla" w:cs="Sakkal Majalla" w:hint="cs"/>
          <w:b/>
          <w:rtl/>
          <w:lang w:val="en-GB"/>
        </w:rPr>
        <w:t>أفضل جذب سياحي.</w:t>
      </w:r>
    </w:p>
    <w:p w:rsidR="00061E76" w:rsidRPr="00015E55" w:rsidRDefault="00061E76" w:rsidP="00061E76">
      <w:pPr>
        <w:pStyle w:val="ListParagraph"/>
        <w:numPr>
          <w:ilvl w:val="0"/>
          <w:numId w:val="11"/>
        </w:numPr>
        <w:autoSpaceDE w:val="0"/>
        <w:autoSpaceDN w:val="0"/>
        <w:bidi/>
        <w:adjustRightInd w:val="0"/>
        <w:jc w:val="both"/>
        <w:rPr>
          <w:rFonts w:ascii="Sakkal Majalla" w:hAnsi="Sakkal Majalla" w:cs="Sakkal Majalla"/>
          <w:b/>
          <w:lang w:val="en-GB"/>
        </w:rPr>
      </w:pPr>
      <w:r w:rsidRPr="00015E55">
        <w:rPr>
          <w:rFonts w:ascii="Sakkal Majalla" w:hAnsi="Sakkal Majalla" w:cs="Sakkal Majalla" w:hint="cs"/>
          <w:b/>
          <w:rtl/>
          <w:lang w:val="en-GB"/>
        </w:rPr>
        <w:t>أفضل فندق مستقل.</w:t>
      </w:r>
    </w:p>
    <w:p w:rsidR="00061E76" w:rsidRPr="00015E55" w:rsidRDefault="00061E76" w:rsidP="00061E76">
      <w:pPr>
        <w:pStyle w:val="ListParagraph"/>
        <w:numPr>
          <w:ilvl w:val="0"/>
          <w:numId w:val="11"/>
        </w:numPr>
        <w:autoSpaceDE w:val="0"/>
        <w:autoSpaceDN w:val="0"/>
        <w:bidi/>
        <w:adjustRightInd w:val="0"/>
        <w:jc w:val="both"/>
        <w:rPr>
          <w:rFonts w:ascii="Sakkal Majalla" w:hAnsi="Sakkal Majalla" w:cs="Sakkal Majalla"/>
          <w:b/>
          <w:lang w:val="en-GB"/>
        </w:rPr>
      </w:pPr>
      <w:r w:rsidRPr="00015E55">
        <w:rPr>
          <w:rFonts w:ascii="Sakkal Majalla" w:hAnsi="Sakkal Majalla" w:cs="Sakkal Majalla" w:hint="cs"/>
          <w:b/>
          <w:rtl/>
          <w:lang w:val="en-GB"/>
        </w:rPr>
        <w:t>أفضل مطعم.</w:t>
      </w:r>
    </w:p>
    <w:p w:rsidR="00061E76" w:rsidRPr="00015E55" w:rsidRDefault="00061E76" w:rsidP="00061E76">
      <w:pPr>
        <w:pStyle w:val="ListParagraph"/>
        <w:numPr>
          <w:ilvl w:val="0"/>
          <w:numId w:val="11"/>
        </w:numPr>
        <w:autoSpaceDE w:val="0"/>
        <w:autoSpaceDN w:val="0"/>
        <w:bidi/>
        <w:adjustRightInd w:val="0"/>
        <w:jc w:val="both"/>
        <w:rPr>
          <w:rFonts w:ascii="Sakkal Majalla" w:hAnsi="Sakkal Majalla" w:cs="Sakkal Majalla"/>
          <w:b/>
          <w:lang w:val="en-GB"/>
        </w:rPr>
      </w:pPr>
      <w:r w:rsidRPr="00015E55">
        <w:rPr>
          <w:rFonts w:ascii="Sakkal Majalla" w:hAnsi="Sakkal Majalla" w:cs="Sakkal Majalla" w:hint="cs"/>
          <w:b/>
          <w:rtl/>
          <w:lang w:val="en-GB"/>
        </w:rPr>
        <w:t>أفضل ناقل ومرشد سياحي.</w:t>
      </w:r>
    </w:p>
    <w:p w:rsidR="00061E76" w:rsidRPr="00015E55" w:rsidRDefault="009A66CD" w:rsidP="00061E76">
      <w:pPr>
        <w:pStyle w:val="ListParagraph"/>
        <w:numPr>
          <w:ilvl w:val="0"/>
          <w:numId w:val="11"/>
        </w:numPr>
        <w:autoSpaceDE w:val="0"/>
        <w:autoSpaceDN w:val="0"/>
        <w:bidi/>
        <w:adjustRightInd w:val="0"/>
        <w:jc w:val="both"/>
        <w:rPr>
          <w:rFonts w:ascii="Sakkal Majalla" w:hAnsi="Sakkal Majalla" w:cs="Sakkal Majalla"/>
          <w:b/>
          <w:lang w:val="en-GB"/>
        </w:rPr>
      </w:pPr>
      <w:r w:rsidRPr="00015E55">
        <w:rPr>
          <w:rFonts w:ascii="Sakkal Majalla" w:hAnsi="Sakkal Majalla" w:cs="Sakkal Majalla" w:hint="cs"/>
          <w:b/>
          <w:rtl/>
          <w:lang w:val="en-GB"/>
        </w:rPr>
        <w:t>أفضل تقرير إعلامي.</w:t>
      </w:r>
      <w:bookmarkStart w:id="0" w:name="_GoBack"/>
      <w:bookmarkEnd w:id="0"/>
    </w:p>
    <w:sectPr w:rsidR="00061E76" w:rsidRPr="00015E55" w:rsidSect="00821EE1">
      <w:footerReference w:type="default" r:id="rId11"/>
      <w:pgSz w:w="11907" w:h="16840" w:code="9"/>
      <w:pgMar w:top="992" w:right="1797" w:bottom="1440" w:left="1797"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4C75" w:rsidRDefault="00274C75">
      <w:r>
        <w:separator/>
      </w:r>
    </w:p>
  </w:endnote>
  <w:endnote w:type="continuationSeparator" w:id="0">
    <w:p w:rsidR="00274C75" w:rsidRDefault="00274C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Sakkal Majalla">
    <w:panose1 w:val="02000000000000000000"/>
    <w:charset w:val="00"/>
    <w:family w:val="auto"/>
    <w:pitch w:val="variable"/>
    <w:sig w:usb0="A000207F" w:usb1="C000204B" w:usb2="00000008" w:usb3="00000000" w:csb0="000000D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83432130"/>
      <w:docPartObj>
        <w:docPartGallery w:val="Page Numbers (Bottom of Page)"/>
        <w:docPartUnique/>
      </w:docPartObj>
    </w:sdtPr>
    <w:sdtContent>
      <w:p w:rsidR="00BF1FA2" w:rsidRDefault="0002676F">
        <w:pPr>
          <w:pStyle w:val="Footer"/>
          <w:jc w:val="right"/>
        </w:pPr>
        <w:r w:rsidRPr="0002676F">
          <w:fldChar w:fldCharType="begin"/>
        </w:r>
        <w:r w:rsidR="009926F6">
          <w:instrText>PAGE   \* MERGEFORMAT</w:instrText>
        </w:r>
        <w:r w:rsidRPr="0002676F">
          <w:fldChar w:fldCharType="separate"/>
        </w:r>
        <w:r w:rsidR="00F61862" w:rsidRPr="00F61862">
          <w:rPr>
            <w:noProof/>
            <w:lang w:val="tr-TR"/>
          </w:rPr>
          <w:t>1</w:t>
        </w:r>
        <w:r>
          <w:rPr>
            <w:noProof/>
            <w:lang w:val="tr-TR"/>
          </w:rPr>
          <w:fldChar w:fldCharType="end"/>
        </w:r>
      </w:p>
    </w:sdtContent>
  </w:sdt>
  <w:p w:rsidR="00BF1FA2" w:rsidRPr="00762295" w:rsidRDefault="00BF1FA2" w:rsidP="000742C7">
    <w:pPr>
      <w:pStyle w:val="Footer"/>
      <w:jc w:val="center"/>
      <w:rPr>
        <w:lang w:val="en-GB"/>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4C75" w:rsidRDefault="00274C75">
      <w:r>
        <w:separator/>
      </w:r>
    </w:p>
  </w:footnote>
  <w:footnote w:type="continuationSeparator" w:id="0">
    <w:p w:rsidR="00274C75" w:rsidRDefault="00274C7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941E0F"/>
    <w:multiLevelType w:val="hybridMultilevel"/>
    <w:tmpl w:val="F5C88F2A"/>
    <w:lvl w:ilvl="0" w:tplc="00201268">
      <w:start w:val="1"/>
      <w:numFmt w:val="decimal"/>
      <w:lvlText w:val="%1."/>
      <w:lvlJc w:val="left"/>
      <w:pPr>
        <w:ind w:left="1800" w:hanging="360"/>
      </w:pPr>
      <w:rPr>
        <w:rFonts w:hint="default"/>
      </w:rPr>
    </w:lvl>
    <w:lvl w:ilvl="1" w:tplc="0409000F">
      <w:start w:val="1"/>
      <w:numFmt w:val="decimal"/>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1A210FF3"/>
    <w:multiLevelType w:val="hybridMultilevel"/>
    <w:tmpl w:val="1E76DE0A"/>
    <w:lvl w:ilvl="0" w:tplc="04090001">
      <w:start w:val="1"/>
      <w:numFmt w:val="bullet"/>
      <w:lvlText w:val=""/>
      <w:lvlJc w:val="left"/>
      <w:pPr>
        <w:ind w:left="1383" w:hanging="360"/>
      </w:pPr>
      <w:rPr>
        <w:rFonts w:ascii="Symbol" w:hAnsi="Symbol" w:hint="default"/>
      </w:rPr>
    </w:lvl>
    <w:lvl w:ilvl="1" w:tplc="04090003" w:tentative="1">
      <w:start w:val="1"/>
      <w:numFmt w:val="bullet"/>
      <w:lvlText w:val="o"/>
      <w:lvlJc w:val="left"/>
      <w:pPr>
        <w:ind w:left="2103" w:hanging="360"/>
      </w:pPr>
      <w:rPr>
        <w:rFonts w:ascii="Courier New" w:hAnsi="Courier New" w:cs="Courier New" w:hint="default"/>
      </w:rPr>
    </w:lvl>
    <w:lvl w:ilvl="2" w:tplc="04090005" w:tentative="1">
      <w:start w:val="1"/>
      <w:numFmt w:val="bullet"/>
      <w:lvlText w:val=""/>
      <w:lvlJc w:val="left"/>
      <w:pPr>
        <w:ind w:left="2823" w:hanging="360"/>
      </w:pPr>
      <w:rPr>
        <w:rFonts w:ascii="Wingdings" w:hAnsi="Wingdings" w:hint="default"/>
      </w:rPr>
    </w:lvl>
    <w:lvl w:ilvl="3" w:tplc="04090001" w:tentative="1">
      <w:start w:val="1"/>
      <w:numFmt w:val="bullet"/>
      <w:lvlText w:val=""/>
      <w:lvlJc w:val="left"/>
      <w:pPr>
        <w:ind w:left="3543" w:hanging="360"/>
      </w:pPr>
      <w:rPr>
        <w:rFonts w:ascii="Symbol" w:hAnsi="Symbol" w:hint="default"/>
      </w:rPr>
    </w:lvl>
    <w:lvl w:ilvl="4" w:tplc="04090003" w:tentative="1">
      <w:start w:val="1"/>
      <w:numFmt w:val="bullet"/>
      <w:lvlText w:val="o"/>
      <w:lvlJc w:val="left"/>
      <w:pPr>
        <w:ind w:left="4263" w:hanging="360"/>
      </w:pPr>
      <w:rPr>
        <w:rFonts w:ascii="Courier New" w:hAnsi="Courier New" w:cs="Courier New" w:hint="default"/>
      </w:rPr>
    </w:lvl>
    <w:lvl w:ilvl="5" w:tplc="04090005" w:tentative="1">
      <w:start w:val="1"/>
      <w:numFmt w:val="bullet"/>
      <w:lvlText w:val=""/>
      <w:lvlJc w:val="left"/>
      <w:pPr>
        <w:ind w:left="4983" w:hanging="360"/>
      </w:pPr>
      <w:rPr>
        <w:rFonts w:ascii="Wingdings" w:hAnsi="Wingdings" w:hint="default"/>
      </w:rPr>
    </w:lvl>
    <w:lvl w:ilvl="6" w:tplc="04090001" w:tentative="1">
      <w:start w:val="1"/>
      <w:numFmt w:val="bullet"/>
      <w:lvlText w:val=""/>
      <w:lvlJc w:val="left"/>
      <w:pPr>
        <w:ind w:left="5703" w:hanging="360"/>
      </w:pPr>
      <w:rPr>
        <w:rFonts w:ascii="Symbol" w:hAnsi="Symbol" w:hint="default"/>
      </w:rPr>
    </w:lvl>
    <w:lvl w:ilvl="7" w:tplc="04090003" w:tentative="1">
      <w:start w:val="1"/>
      <w:numFmt w:val="bullet"/>
      <w:lvlText w:val="o"/>
      <w:lvlJc w:val="left"/>
      <w:pPr>
        <w:ind w:left="6423" w:hanging="360"/>
      </w:pPr>
      <w:rPr>
        <w:rFonts w:ascii="Courier New" w:hAnsi="Courier New" w:cs="Courier New" w:hint="default"/>
      </w:rPr>
    </w:lvl>
    <w:lvl w:ilvl="8" w:tplc="04090005" w:tentative="1">
      <w:start w:val="1"/>
      <w:numFmt w:val="bullet"/>
      <w:lvlText w:val=""/>
      <w:lvlJc w:val="left"/>
      <w:pPr>
        <w:ind w:left="7143" w:hanging="360"/>
      </w:pPr>
      <w:rPr>
        <w:rFonts w:ascii="Wingdings" w:hAnsi="Wingdings" w:hint="default"/>
      </w:rPr>
    </w:lvl>
  </w:abstractNum>
  <w:abstractNum w:abstractNumId="2">
    <w:nsid w:val="23F119DB"/>
    <w:multiLevelType w:val="hybridMultilevel"/>
    <w:tmpl w:val="58CAB46C"/>
    <w:lvl w:ilvl="0" w:tplc="04090001">
      <w:start w:val="1"/>
      <w:numFmt w:val="bullet"/>
      <w:lvlText w:val=""/>
      <w:lvlJc w:val="left"/>
      <w:pPr>
        <w:ind w:left="1383" w:hanging="360"/>
      </w:pPr>
      <w:rPr>
        <w:rFonts w:ascii="Symbol" w:hAnsi="Symbol" w:hint="default"/>
      </w:rPr>
    </w:lvl>
    <w:lvl w:ilvl="1" w:tplc="04090003" w:tentative="1">
      <w:start w:val="1"/>
      <w:numFmt w:val="bullet"/>
      <w:lvlText w:val="o"/>
      <w:lvlJc w:val="left"/>
      <w:pPr>
        <w:ind w:left="2103" w:hanging="360"/>
      </w:pPr>
      <w:rPr>
        <w:rFonts w:ascii="Courier New" w:hAnsi="Courier New" w:cs="Courier New" w:hint="default"/>
      </w:rPr>
    </w:lvl>
    <w:lvl w:ilvl="2" w:tplc="04090005" w:tentative="1">
      <w:start w:val="1"/>
      <w:numFmt w:val="bullet"/>
      <w:lvlText w:val=""/>
      <w:lvlJc w:val="left"/>
      <w:pPr>
        <w:ind w:left="2823" w:hanging="360"/>
      </w:pPr>
      <w:rPr>
        <w:rFonts w:ascii="Wingdings" w:hAnsi="Wingdings" w:hint="default"/>
      </w:rPr>
    </w:lvl>
    <w:lvl w:ilvl="3" w:tplc="04090001" w:tentative="1">
      <w:start w:val="1"/>
      <w:numFmt w:val="bullet"/>
      <w:lvlText w:val=""/>
      <w:lvlJc w:val="left"/>
      <w:pPr>
        <w:ind w:left="3543" w:hanging="360"/>
      </w:pPr>
      <w:rPr>
        <w:rFonts w:ascii="Symbol" w:hAnsi="Symbol" w:hint="default"/>
      </w:rPr>
    </w:lvl>
    <w:lvl w:ilvl="4" w:tplc="04090003" w:tentative="1">
      <w:start w:val="1"/>
      <w:numFmt w:val="bullet"/>
      <w:lvlText w:val="o"/>
      <w:lvlJc w:val="left"/>
      <w:pPr>
        <w:ind w:left="4263" w:hanging="360"/>
      </w:pPr>
      <w:rPr>
        <w:rFonts w:ascii="Courier New" w:hAnsi="Courier New" w:cs="Courier New" w:hint="default"/>
      </w:rPr>
    </w:lvl>
    <w:lvl w:ilvl="5" w:tplc="04090005" w:tentative="1">
      <w:start w:val="1"/>
      <w:numFmt w:val="bullet"/>
      <w:lvlText w:val=""/>
      <w:lvlJc w:val="left"/>
      <w:pPr>
        <w:ind w:left="4983" w:hanging="360"/>
      </w:pPr>
      <w:rPr>
        <w:rFonts w:ascii="Wingdings" w:hAnsi="Wingdings" w:hint="default"/>
      </w:rPr>
    </w:lvl>
    <w:lvl w:ilvl="6" w:tplc="04090001" w:tentative="1">
      <w:start w:val="1"/>
      <w:numFmt w:val="bullet"/>
      <w:lvlText w:val=""/>
      <w:lvlJc w:val="left"/>
      <w:pPr>
        <w:ind w:left="5703" w:hanging="360"/>
      </w:pPr>
      <w:rPr>
        <w:rFonts w:ascii="Symbol" w:hAnsi="Symbol" w:hint="default"/>
      </w:rPr>
    </w:lvl>
    <w:lvl w:ilvl="7" w:tplc="04090003" w:tentative="1">
      <w:start w:val="1"/>
      <w:numFmt w:val="bullet"/>
      <w:lvlText w:val="o"/>
      <w:lvlJc w:val="left"/>
      <w:pPr>
        <w:ind w:left="6423" w:hanging="360"/>
      </w:pPr>
      <w:rPr>
        <w:rFonts w:ascii="Courier New" w:hAnsi="Courier New" w:cs="Courier New" w:hint="default"/>
      </w:rPr>
    </w:lvl>
    <w:lvl w:ilvl="8" w:tplc="04090005" w:tentative="1">
      <w:start w:val="1"/>
      <w:numFmt w:val="bullet"/>
      <w:lvlText w:val=""/>
      <w:lvlJc w:val="left"/>
      <w:pPr>
        <w:ind w:left="7143" w:hanging="360"/>
      </w:pPr>
      <w:rPr>
        <w:rFonts w:ascii="Wingdings" w:hAnsi="Wingdings" w:hint="default"/>
      </w:rPr>
    </w:lvl>
  </w:abstractNum>
  <w:abstractNum w:abstractNumId="3">
    <w:nsid w:val="2F4D5D6D"/>
    <w:multiLevelType w:val="hybridMultilevel"/>
    <w:tmpl w:val="E2F429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3D2457F8"/>
    <w:multiLevelType w:val="hybridMultilevel"/>
    <w:tmpl w:val="3976BE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407A42FB"/>
    <w:multiLevelType w:val="hybridMultilevel"/>
    <w:tmpl w:val="EABCF698"/>
    <w:lvl w:ilvl="0" w:tplc="CCAC714C">
      <w:start w:val="1"/>
      <w:numFmt w:val="arabicAlpha"/>
      <w:lvlText w:val="%1."/>
      <w:lvlJc w:val="left"/>
      <w:pPr>
        <w:ind w:left="720" w:hanging="360"/>
      </w:pPr>
      <w:rPr>
        <w:rFonts w:hint="default"/>
        <w:b w:val="0"/>
        <w:color w:val="auto"/>
        <w:sz w:val="3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1203A72"/>
    <w:multiLevelType w:val="hybridMultilevel"/>
    <w:tmpl w:val="DC180156"/>
    <w:lvl w:ilvl="0" w:tplc="4D2ACFD4">
      <w:start w:val="1"/>
      <w:numFmt w:val="arabicAlpha"/>
      <w:lvlText w:val="%1."/>
      <w:lvlJc w:val="left"/>
      <w:pPr>
        <w:ind w:left="720" w:hanging="360"/>
      </w:pPr>
      <w:rPr>
        <w:rFonts w:hint="default"/>
        <w:b/>
        <w:bCs/>
      </w:rPr>
    </w:lvl>
    <w:lvl w:ilvl="1" w:tplc="BB58A99A">
      <w:start w:val="1"/>
      <w:numFmt w:val="decimal"/>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8827591"/>
    <w:multiLevelType w:val="hybridMultilevel"/>
    <w:tmpl w:val="4B126DB2"/>
    <w:lvl w:ilvl="0" w:tplc="CC28D176">
      <w:start w:val="29"/>
      <w:numFmt w:val="arabicAlpha"/>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1FA23BC"/>
    <w:multiLevelType w:val="hybridMultilevel"/>
    <w:tmpl w:val="208A9788"/>
    <w:lvl w:ilvl="0" w:tplc="B246A7F0">
      <w:start w:val="29"/>
      <w:numFmt w:val="arabicAlpha"/>
      <w:lvlText w:val="%1."/>
      <w:lvlJc w:val="left"/>
      <w:pPr>
        <w:ind w:left="1440" w:hanging="360"/>
      </w:pPr>
      <w:rPr>
        <w:rFonts w:hint="default"/>
        <w:b w:val="0"/>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55A01458"/>
    <w:multiLevelType w:val="hybridMultilevel"/>
    <w:tmpl w:val="743EC97E"/>
    <w:lvl w:ilvl="0" w:tplc="6F3CD568">
      <w:start w:val="1"/>
      <w:numFmt w:val="arabicAlpha"/>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2B342A3"/>
    <w:multiLevelType w:val="hybridMultilevel"/>
    <w:tmpl w:val="492EFC66"/>
    <w:lvl w:ilvl="0" w:tplc="E45C61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7A5740E9"/>
    <w:multiLevelType w:val="hybridMultilevel"/>
    <w:tmpl w:val="27902166"/>
    <w:lvl w:ilvl="0" w:tplc="CD46ADBE">
      <w:start w:val="29"/>
      <w:numFmt w:val="arabicAlpha"/>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7"/>
  </w:num>
  <w:num w:numId="3">
    <w:abstractNumId w:val="8"/>
  </w:num>
  <w:num w:numId="4">
    <w:abstractNumId w:val="0"/>
  </w:num>
  <w:num w:numId="5">
    <w:abstractNumId w:val="11"/>
  </w:num>
  <w:num w:numId="6">
    <w:abstractNumId w:val="5"/>
  </w:num>
  <w:num w:numId="7">
    <w:abstractNumId w:val="9"/>
  </w:num>
  <w:num w:numId="8">
    <w:abstractNumId w:val="10"/>
  </w:num>
  <w:num w:numId="9">
    <w:abstractNumId w:val="3"/>
  </w:num>
  <w:num w:numId="10">
    <w:abstractNumId w:val="2"/>
  </w:num>
  <w:num w:numId="11">
    <w:abstractNumId w:val="1"/>
  </w:num>
  <w:num w:numId="12">
    <w:abstractNumId w:val="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Pr>
  <w:endnotePr>
    <w:endnote w:id="-1"/>
    <w:endnote w:id="0"/>
  </w:endnotePr>
  <w:compat/>
  <w:rsids>
    <w:rsidRoot w:val="00D96BDF"/>
    <w:rsid w:val="00000BF6"/>
    <w:rsid w:val="00001E9F"/>
    <w:rsid w:val="000037AD"/>
    <w:rsid w:val="00004340"/>
    <w:rsid w:val="00005612"/>
    <w:rsid w:val="00005C3F"/>
    <w:rsid w:val="0000665D"/>
    <w:rsid w:val="00007188"/>
    <w:rsid w:val="00007EF7"/>
    <w:rsid w:val="0001045C"/>
    <w:rsid w:val="00010993"/>
    <w:rsid w:val="00015E55"/>
    <w:rsid w:val="00016AF0"/>
    <w:rsid w:val="00016B26"/>
    <w:rsid w:val="00017B20"/>
    <w:rsid w:val="00022A01"/>
    <w:rsid w:val="00026445"/>
    <w:rsid w:val="0002676F"/>
    <w:rsid w:val="00031584"/>
    <w:rsid w:val="00037700"/>
    <w:rsid w:val="00037D83"/>
    <w:rsid w:val="00041B37"/>
    <w:rsid w:val="00043230"/>
    <w:rsid w:val="000446BF"/>
    <w:rsid w:val="00053500"/>
    <w:rsid w:val="00061DFE"/>
    <w:rsid w:val="00061E76"/>
    <w:rsid w:val="000630FD"/>
    <w:rsid w:val="0006400E"/>
    <w:rsid w:val="00071476"/>
    <w:rsid w:val="000729DC"/>
    <w:rsid w:val="000742C7"/>
    <w:rsid w:val="000808B0"/>
    <w:rsid w:val="00081741"/>
    <w:rsid w:val="00090100"/>
    <w:rsid w:val="0009129A"/>
    <w:rsid w:val="000913F1"/>
    <w:rsid w:val="00096AAC"/>
    <w:rsid w:val="00096AC7"/>
    <w:rsid w:val="000A0F04"/>
    <w:rsid w:val="000A1F8B"/>
    <w:rsid w:val="000A7C73"/>
    <w:rsid w:val="000B76AA"/>
    <w:rsid w:val="000C1214"/>
    <w:rsid w:val="000C1DCB"/>
    <w:rsid w:val="000C6317"/>
    <w:rsid w:val="000C7655"/>
    <w:rsid w:val="000D100C"/>
    <w:rsid w:val="000D212F"/>
    <w:rsid w:val="000D4B38"/>
    <w:rsid w:val="000E24B1"/>
    <w:rsid w:val="000E5619"/>
    <w:rsid w:val="000E623B"/>
    <w:rsid w:val="000E731B"/>
    <w:rsid w:val="000F08C0"/>
    <w:rsid w:val="000F514C"/>
    <w:rsid w:val="000F747B"/>
    <w:rsid w:val="001006C5"/>
    <w:rsid w:val="00100ED8"/>
    <w:rsid w:val="00103906"/>
    <w:rsid w:val="001052B4"/>
    <w:rsid w:val="001106F6"/>
    <w:rsid w:val="00112365"/>
    <w:rsid w:val="001155D5"/>
    <w:rsid w:val="00120B90"/>
    <w:rsid w:val="001253B3"/>
    <w:rsid w:val="00125D03"/>
    <w:rsid w:val="0012741C"/>
    <w:rsid w:val="001345DF"/>
    <w:rsid w:val="00135F33"/>
    <w:rsid w:val="00136AB7"/>
    <w:rsid w:val="00137914"/>
    <w:rsid w:val="00142154"/>
    <w:rsid w:val="0014235E"/>
    <w:rsid w:val="001434BB"/>
    <w:rsid w:val="0014588C"/>
    <w:rsid w:val="0014759F"/>
    <w:rsid w:val="0015089E"/>
    <w:rsid w:val="001510E3"/>
    <w:rsid w:val="00151864"/>
    <w:rsid w:val="00152019"/>
    <w:rsid w:val="0015788C"/>
    <w:rsid w:val="001601E1"/>
    <w:rsid w:val="00160892"/>
    <w:rsid w:val="001611D4"/>
    <w:rsid w:val="00161E7E"/>
    <w:rsid w:val="001651A7"/>
    <w:rsid w:val="00172D5B"/>
    <w:rsid w:val="00172F89"/>
    <w:rsid w:val="001748A4"/>
    <w:rsid w:val="00175110"/>
    <w:rsid w:val="00182D04"/>
    <w:rsid w:val="001844EC"/>
    <w:rsid w:val="0018683F"/>
    <w:rsid w:val="001909B6"/>
    <w:rsid w:val="001938A8"/>
    <w:rsid w:val="00193BA7"/>
    <w:rsid w:val="001949EB"/>
    <w:rsid w:val="00195624"/>
    <w:rsid w:val="00197F50"/>
    <w:rsid w:val="001A1542"/>
    <w:rsid w:val="001A200D"/>
    <w:rsid w:val="001A39E7"/>
    <w:rsid w:val="001A3BB5"/>
    <w:rsid w:val="001A7310"/>
    <w:rsid w:val="001B0446"/>
    <w:rsid w:val="001B529E"/>
    <w:rsid w:val="001B629B"/>
    <w:rsid w:val="001B7D7D"/>
    <w:rsid w:val="001B7F1C"/>
    <w:rsid w:val="001C4B5E"/>
    <w:rsid w:val="001C6AA7"/>
    <w:rsid w:val="001D4F06"/>
    <w:rsid w:val="001D750A"/>
    <w:rsid w:val="001D7D86"/>
    <w:rsid w:val="001E1393"/>
    <w:rsid w:val="001E1E9D"/>
    <w:rsid w:val="001E20B8"/>
    <w:rsid w:val="001E5809"/>
    <w:rsid w:val="001F3353"/>
    <w:rsid w:val="001F4D78"/>
    <w:rsid w:val="001F7197"/>
    <w:rsid w:val="00200344"/>
    <w:rsid w:val="00200687"/>
    <w:rsid w:val="00200AA7"/>
    <w:rsid w:val="00204987"/>
    <w:rsid w:val="00205575"/>
    <w:rsid w:val="00211C0C"/>
    <w:rsid w:val="00211DA3"/>
    <w:rsid w:val="00214492"/>
    <w:rsid w:val="00214BC9"/>
    <w:rsid w:val="00215424"/>
    <w:rsid w:val="00222EBD"/>
    <w:rsid w:val="002258C4"/>
    <w:rsid w:val="002266EC"/>
    <w:rsid w:val="00230977"/>
    <w:rsid w:val="00240EC5"/>
    <w:rsid w:val="00243150"/>
    <w:rsid w:val="002469A5"/>
    <w:rsid w:val="00246F6D"/>
    <w:rsid w:val="002529AD"/>
    <w:rsid w:val="002532E4"/>
    <w:rsid w:val="00260437"/>
    <w:rsid w:val="002622BD"/>
    <w:rsid w:val="00263399"/>
    <w:rsid w:val="002740E0"/>
    <w:rsid w:val="00274659"/>
    <w:rsid w:val="00274C75"/>
    <w:rsid w:val="00275C34"/>
    <w:rsid w:val="00280255"/>
    <w:rsid w:val="00286AC3"/>
    <w:rsid w:val="00290C44"/>
    <w:rsid w:val="00292458"/>
    <w:rsid w:val="00295F8C"/>
    <w:rsid w:val="002A01E6"/>
    <w:rsid w:val="002A194F"/>
    <w:rsid w:val="002A5A3A"/>
    <w:rsid w:val="002A5D08"/>
    <w:rsid w:val="002A5EF5"/>
    <w:rsid w:val="002A6637"/>
    <w:rsid w:val="002A73D0"/>
    <w:rsid w:val="002B2A97"/>
    <w:rsid w:val="002B39C5"/>
    <w:rsid w:val="002B4990"/>
    <w:rsid w:val="002B578A"/>
    <w:rsid w:val="002C1D66"/>
    <w:rsid w:val="002D17E4"/>
    <w:rsid w:val="002D5C49"/>
    <w:rsid w:val="002E0C16"/>
    <w:rsid w:val="002E55BE"/>
    <w:rsid w:val="002F490A"/>
    <w:rsid w:val="00302397"/>
    <w:rsid w:val="003071F8"/>
    <w:rsid w:val="00310B2C"/>
    <w:rsid w:val="00310D34"/>
    <w:rsid w:val="003160A5"/>
    <w:rsid w:val="00316221"/>
    <w:rsid w:val="003162B4"/>
    <w:rsid w:val="00316823"/>
    <w:rsid w:val="0032001C"/>
    <w:rsid w:val="00320587"/>
    <w:rsid w:val="00321E2C"/>
    <w:rsid w:val="003225A6"/>
    <w:rsid w:val="003248A9"/>
    <w:rsid w:val="00326DB1"/>
    <w:rsid w:val="003307F7"/>
    <w:rsid w:val="00333AB3"/>
    <w:rsid w:val="00333DE1"/>
    <w:rsid w:val="00334603"/>
    <w:rsid w:val="0033466C"/>
    <w:rsid w:val="00334BC4"/>
    <w:rsid w:val="0033555D"/>
    <w:rsid w:val="0033606E"/>
    <w:rsid w:val="00340CC2"/>
    <w:rsid w:val="00340FAB"/>
    <w:rsid w:val="003417FE"/>
    <w:rsid w:val="00341834"/>
    <w:rsid w:val="003430C5"/>
    <w:rsid w:val="00343F2E"/>
    <w:rsid w:val="003452F1"/>
    <w:rsid w:val="00347050"/>
    <w:rsid w:val="00350FDF"/>
    <w:rsid w:val="00352F79"/>
    <w:rsid w:val="00355496"/>
    <w:rsid w:val="00356EFB"/>
    <w:rsid w:val="00361D0D"/>
    <w:rsid w:val="00362859"/>
    <w:rsid w:val="00366021"/>
    <w:rsid w:val="00366CE9"/>
    <w:rsid w:val="0037016C"/>
    <w:rsid w:val="00371851"/>
    <w:rsid w:val="00372E01"/>
    <w:rsid w:val="0037650A"/>
    <w:rsid w:val="00381884"/>
    <w:rsid w:val="0038192B"/>
    <w:rsid w:val="00382BC8"/>
    <w:rsid w:val="0038331A"/>
    <w:rsid w:val="00383871"/>
    <w:rsid w:val="00383E51"/>
    <w:rsid w:val="00386442"/>
    <w:rsid w:val="00391C19"/>
    <w:rsid w:val="00393666"/>
    <w:rsid w:val="00397D46"/>
    <w:rsid w:val="00397F17"/>
    <w:rsid w:val="003A15EF"/>
    <w:rsid w:val="003A284E"/>
    <w:rsid w:val="003A33C6"/>
    <w:rsid w:val="003A49BD"/>
    <w:rsid w:val="003A5CDD"/>
    <w:rsid w:val="003B4CC3"/>
    <w:rsid w:val="003C3091"/>
    <w:rsid w:val="003C3900"/>
    <w:rsid w:val="003C658B"/>
    <w:rsid w:val="003D02CD"/>
    <w:rsid w:val="003D1487"/>
    <w:rsid w:val="003D1956"/>
    <w:rsid w:val="003D2A9A"/>
    <w:rsid w:val="003D65FE"/>
    <w:rsid w:val="003D7771"/>
    <w:rsid w:val="003E3EAF"/>
    <w:rsid w:val="003E74B7"/>
    <w:rsid w:val="003F4214"/>
    <w:rsid w:val="003F487F"/>
    <w:rsid w:val="003F567C"/>
    <w:rsid w:val="004025A4"/>
    <w:rsid w:val="00402D62"/>
    <w:rsid w:val="00403E66"/>
    <w:rsid w:val="0040552B"/>
    <w:rsid w:val="00405F1B"/>
    <w:rsid w:val="004066B8"/>
    <w:rsid w:val="004105AC"/>
    <w:rsid w:val="00412BD6"/>
    <w:rsid w:val="00415C0C"/>
    <w:rsid w:val="00427B85"/>
    <w:rsid w:val="00430297"/>
    <w:rsid w:val="0043306E"/>
    <w:rsid w:val="00434A8F"/>
    <w:rsid w:val="004367AC"/>
    <w:rsid w:val="00437569"/>
    <w:rsid w:val="00440094"/>
    <w:rsid w:val="004405F8"/>
    <w:rsid w:val="00440AA4"/>
    <w:rsid w:val="0044126C"/>
    <w:rsid w:val="00444474"/>
    <w:rsid w:val="00450439"/>
    <w:rsid w:val="00452F12"/>
    <w:rsid w:val="00455C4F"/>
    <w:rsid w:val="00463693"/>
    <w:rsid w:val="00464187"/>
    <w:rsid w:val="004671BE"/>
    <w:rsid w:val="00467B4E"/>
    <w:rsid w:val="0047018B"/>
    <w:rsid w:val="004701AA"/>
    <w:rsid w:val="0047505A"/>
    <w:rsid w:val="004764D1"/>
    <w:rsid w:val="00486ECD"/>
    <w:rsid w:val="004875DB"/>
    <w:rsid w:val="00490D75"/>
    <w:rsid w:val="004921DB"/>
    <w:rsid w:val="004A1ACD"/>
    <w:rsid w:val="004A714D"/>
    <w:rsid w:val="004A7A5A"/>
    <w:rsid w:val="004A7FE4"/>
    <w:rsid w:val="004B69C6"/>
    <w:rsid w:val="004B7094"/>
    <w:rsid w:val="004C1A0E"/>
    <w:rsid w:val="004C4041"/>
    <w:rsid w:val="004C64A7"/>
    <w:rsid w:val="004D3EB0"/>
    <w:rsid w:val="004D6AB0"/>
    <w:rsid w:val="004D6B37"/>
    <w:rsid w:val="004D7A71"/>
    <w:rsid w:val="004E073F"/>
    <w:rsid w:val="004E200E"/>
    <w:rsid w:val="004E4733"/>
    <w:rsid w:val="004E4A38"/>
    <w:rsid w:val="004F05E6"/>
    <w:rsid w:val="004F1D87"/>
    <w:rsid w:val="004F2455"/>
    <w:rsid w:val="004F57F6"/>
    <w:rsid w:val="004F79FB"/>
    <w:rsid w:val="004F7EA4"/>
    <w:rsid w:val="00503932"/>
    <w:rsid w:val="00504B9F"/>
    <w:rsid w:val="00504BEB"/>
    <w:rsid w:val="0050531A"/>
    <w:rsid w:val="00505705"/>
    <w:rsid w:val="005064D5"/>
    <w:rsid w:val="00510629"/>
    <w:rsid w:val="005116BA"/>
    <w:rsid w:val="00522624"/>
    <w:rsid w:val="005245D0"/>
    <w:rsid w:val="00524FF0"/>
    <w:rsid w:val="005264B2"/>
    <w:rsid w:val="0053320F"/>
    <w:rsid w:val="005362ED"/>
    <w:rsid w:val="00537F6F"/>
    <w:rsid w:val="005402FE"/>
    <w:rsid w:val="00541848"/>
    <w:rsid w:val="00546BB9"/>
    <w:rsid w:val="0055049D"/>
    <w:rsid w:val="00551785"/>
    <w:rsid w:val="0055253A"/>
    <w:rsid w:val="0055304F"/>
    <w:rsid w:val="005607D9"/>
    <w:rsid w:val="005623DF"/>
    <w:rsid w:val="00563581"/>
    <w:rsid w:val="00567938"/>
    <w:rsid w:val="00567CC3"/>
    <w:rsid w:val="00570430"/>
    <w:rsid w:val="00574F06"/>
    <w:rsid w:val="00576C3F"/>
    <w:rsid w:val="00577683"/>
    <w:rsid w:val="005810AB"/>
    <w:rsid w:val="005812AF"/>
    <w:rsid w:val="00585C2C"/>
    <w:rsid w:val="00590BA9"/>
    <w:rsid w:val="00590CF3"/>
    <w:rsid w:val="005916CE"/>
    <w:rsid w:val="00592F2A"/>
    <w:rsid w:val="00592FF8"/>
    <w:rsid w:val="00594189"/>
    <w:rsid w:val="005A2C48"/>
    <w:rsid w:val="005A2E99"/>
    <w:rsid w:val="005A342E"/>
    <w:rsid w:val="005B00FC"/>
    <w:rsid w:val="005B44AE"/>
    <w:rsid w:val="005B4E2F"/>
    <w:rsid w:val="005B584A"/>
    <w:rsid w:val="005B714D"/>
    <w:rsid w:val="005C2E7F"/>
    <w:rsid w:val="005C6F4D"/>
    <w:rsid w:val="005D097D"/>
    <w:rsid w:val="005D48F3"/>
    <w:rsid w:val="005D4B09"/>
    <w:rsid w:val="005E0303"/>
    <w:rsid w:val="005E765B"/>
    <w:rsid w:val="005F0767"/>
    <w:rsid w:val="00603E66"/>
    <w:rsid w:val="0061244E"/>
    <w:rsid w:val="00612ED5"/>
    <w:rsid w:val="00616797"/>
    <w:rsid w:val="00620BB9"/>
    <w:rsid w:val="00621FC0"/>
    <w:rsid w:val="00624F6C"/>
    <w:rsid w:val="00626C71"/>
    <w:rsid w:val="00631606"/>
    <w:rsid w:val="006317EA"/>
    <w:rsid w:val="00631B6C"/>
    <w:rsid w:val="00634318"/>
    <w:rsid w:val="00635061"/>
    <w:rsid w:val="00643934"/>
    <w:rsid w:val="0064779A"/>
    <w:rsid w:val="0065103E"/>
    <w:rsid w:val="00653664"/>
    <w:rsid w:val="006549E5"/>
    <w:rsid w:val="0065744A"/>
    <w:rsid w:val="00661C3E"/>
    <w:rsid w:val="006632FA"/>
    <w:rsid w:val="00663A0B"/>
    <w:rsid w:val="00664AAD"/>
    <w:rsid w:val="00670130"/>
    <w:rsid w:val="0067057F"/>
    <w:rsid w:val="00672479"/>
    <w:rsid w:val="00680FD8"/>
    <w:rsid w:val="00682D1B"/>
    <w:rsid w:val="00684366"/>
    <w:rsid w:val="0069064F"/>
    <w:rsid w:val="00693618"/>
    <w:rsid w:val="0069377D"/>
    <w:rsid w:val="006946BB"/>
    <w:rsid w:val="006A0741"/>
    <w:rsid w:val="006A124B"/>
    <w:rsid w:val="006A14B1"/>
    <w:rsid w:val="006A3BD0"/>
    <w:rsid w:val="006A3F90"/>
    <w:rsid w:val="006A4C6B"/>
    <w:rsid w:val="006A57BB"/>
    <w:rsid w:val="006A7E34"/>
    <w:rsid w:val="006B27AC"/>
    <w:rsid w:val="006C0AC0"/>
    <w:rsid w:val="006C1972"/>
    <w:rsid w:val="006C24BF"/>
    <w:rsid w:val="006C4859"/>
    <w:rsid w:val="006C5F73"/>
    <w:rsid w:val="006C78E0"/>
    <w:rsid w:val="006D6E48"/>
    <w:rsid w:val="006E1FC0"/>
    <w:rsid w:val="006E3E7A"/>
    <w:rsid w:val="006E4417"/>
    <w:rsid w:val="006E4616"/>
    <w:rsid w:val="006E5C00"/>
    <w:rsid w:val="006E70FE"/>
    <w:rsid w:val="006E7977"/>
    <w:rsid w:val="006F03A5"/>
    <w:rsid w:val="006F1DD7"/>
    <w:rsid w:val="006F3305"/>
    <w:rsid w:val="006F5478"/>
    <w:rsid w:val="006F57B3"/>
    <w:rsid w:val="006F597D"/>
    <w:rsid w:val="00701504"/>
    <w:rsid w:val="00705491"/>
    <w:rsid w:val="00713991"/>
    <w:rsid w:val="00713EFE"/>
    <w:rsid w:val="007143F0"/>
    <w:rsid w:val="00715C03"/>
    <w:rsid w:val="00715FC8"/>
    <w:rsid w:val="00722657"/>
    <w:rsid w:val="0072752B"/>
    <w:rsid w:val="0073080B"/>
    <w:rsid w:val="0073534E"/>
    <w:rsid w:val="00736923"/>
    <w:rsid w:val="00736CDA"/>
    <w:rsid w:val="00741191"/>
    <w:rsid w:val="00742017"/>
    <w:rsid w:val="007427AA"/>
    <w:rsid w:val="00742A10"/>
    <w:rsid w:val="00746AC1"/>
    <w:rsid w:val="007519F0"/>
    <w:rsid w:val="0075221D"/>
    <w:rsid w:val="00753226"/>
    <w:rsid w:val="00753D14"/>
    <w:rsid w:val="00755E3B"/>
    <w:rsid w:val="00755EE8"/>
    <w:rsid w:val="00756BA1"/>
    <w:rsid w:val="00760D20"/>
    <w:rsid w:val="00762295"/>
    <w:rsid w:val="00764A00"/>
    <w:rsid w:val="0076640E"/>
    <w:rsid w:val="00771A09"/>
    <w:rsid w:val="00771C8A"/>
    <w:rsid w:val="007724FC"/>
    <w:rsid w:val="00773B48"/>
    <w:rsid w:val="0077625E"/>
    <w:rsid w:val="00777D2E"/>
    <w:rsid w:val="0078355C"/>
    <w:rsid w:val="00794FA9"/>
    <w:rsid w:val="007A22F0"/>
    <w:rsid w:val="007B0CDE"/>
    <w:rsid w:val="007B0E5A"/>
    <w:rsid w:val="007B1A2B"/>
    <w:rsid w:val="007B46F8"/>
    <w:rsid w:val="007B620F"/>
    <w:rsid w:val="007B6F8E"/>
    <w:rsid w:val="007B727A"/>
    <w:rsid w:val="007C3640"/>
    <w:rsid w:val="007C4459"/>
    <w:rsid w:val="007C7B87"/>
    <w:rsid w:val="007D0302"/>
    <w:rsid w:val="007D142F"/>
    <w:rsid w:val="007D1434"/>
    <w:rsid w:val="007D4223"/>
    <w:rsid w:val="007D71C4"/>
    <w:rsid w:val="007D7C8A"/>
    <w:rsid w:val="007E05C4"/>
    <w:rsid w:val="007E117E"/>
    <w:rsid w:val="007E23EB"/>
    <w:rsid w:val="007E26DB"/>
    <w:rsid w:val="007E4424"/>
    <w:rsid w:val="007E5473"/>
    <w:rsid w:val="007F35E2"/>
    <w:rsid w:val="007F6800"/>
    <w:rsid w:val="00804782"/>
    <w:rsid w:val="0081238C"/>
    <w:rsid w:val="008123FE"/>
    <w:rsid w:val="00812BC3"/>
    <w:rsid w:val="00812CB1"/>
    <w:rsid w:val="00814C7A"/>
    <w:rsid w:val="00815615"/>
    <w:rsid w:val="0081628C"/>
    <w:rsid w:val="00820195"/>
    <w:rsid w:val="00820940"/>
    <w:rsid w:val="00821A06"/>
    <w:rsid w:val="00821E15"/>
    <w:rsid w:val="00821EE1"/>
    <w:rsid w:val="00823E19"/>
    <w:rsid w:val="00823FB5"/>
    <w:rsid w:val="008245E1"/>
    <w:rsid w:val="0082615C"/>
    <w:rsid w:val="00826A9E"/>
    <w:rsid w:val="0083229F"/>
    <w:rsid w:val="008325C8"/>
    <w:rsid w:val="008347FF"/>
    <w:rsid w:val="008376E2"/>
    <w:rsid w:val="0084192A"/>
    <w:rsid w:val="008428F6"/>
    <w:rsid w:val="008477C2"/>
    <w:rsid w:val="00853182"/>
    <w:rsid w:val="0085489E"/>
    <w:rsid w:val="00855908"/>
    <w:rsid w:val="00860835"/>
    <w:rsid w:val="00861062"/>
    <w:rsid w:val="00863C5F"/>
    <w:rsid w:val="0086446B"/>
    <w:rsid w:val="008660EA"/>
    <w:rsid w:val="00867B1C"/>
    <w:rsid w:val="00870A6A"/>
    <w:rsid w:val="00871D09"/>
    <w:rsid w:val="0087572C"/>
    <w:rsid w:val="00886DFB"/>
    <w:rsid w:val="00886F62"/>
    <w:rsid w:val="00890220"/>
    <w:rsid w:val="0089102D"/>
    <w:rsid w:val="0089110E"/>
    <w:rsid w:val="008957DD"/>
    <w:rsid w:val="00896738"/>
    <w:rsid w:val="008A064E"/>
    <w:rsid w:val="008A2956"/>
    <w:rsid w:val="008A2F55"/>
    <w:rsid w:val="008A38BE"/>
    <w:rsid w:val="008A557F"/>
    <w:rsid w:val="008A72E1"/>
    <w:rsid w:val="008B0C25"/>
    <w:rsid w:val="008B2620"/>
    <w:rsid w:val="008C115C"/>
    <w:rsid w:val="008C4094"/>
    <w:rsid w:val="008C4600"/>
    <w:rsid w:val="008C7D2B"/>
    <w:rsid w:val="008C7E3B"/>
    <w:rsid w:val="008D08B1"/>
    <w:rsid w:val="008D0F97"/>
    <w:rsid w:val="008D51A3"/>
    <w:rsid w:val="008D51C8"/>
    <w:rsid w:val="008D534E"/>
    <w:rsid w:val="008D5FD2"/>
    <w:rsid w:val="008F0037"/>
    <w:rsid w:val="008F0729"/>
    <w:rsid w:val="008F6040"/>
    <w:rsid w:val="00903710"/>
    <w:rsid w:val="00904AD5"/>
    <w:rsid w:val="00905094"/>
    <w:rsid w:val="00905D22"/>
    <w:rsid w:val="00911B9D"/>
    <w:rsid w:val="00914431"/>
    <w:rsid w:val="00917A02"/>
    <w:rsid w:val="00920A38"/>
    <w:rsid w:val="009301C1"/>
    <w:rsid w:val="009315DE"/>
    <w:rsid w:val="00932A19"/>
    <w:rsid w:val="00933ED2"/>
    <w:rsid w:val="00934FEC"/>
    <w:rsid w:val="00935A81"/>
    <w:rsid w:val="00940068"/>
    <w:rsid w:val="0094366E"/>
    <w:rsid w:val="00947437"/>
    <w:rsid w:val="00950DA6"/>
    <w:rsid w:val="00950E34"/>
    <w:rsid w:val="009525D8"/>
    <w:rsid w:val="00960A2D"/>
    <w:rsid w:val="0096232B"/>
    <w:rsid w:val="009629AA"/>
    <w:rsid w:val="00962EA9"/>
    <w:rsid w:val="00970AC7"/>
    <w:rsid w:val="009719AD"/>
    <w:rsid w:val="009735A9"/>
    <w:rsid w:val="0097401E"/>
    <w:rsid w:val="009762B3"/>
    <w:rsid w:val="009801D8"/>
    <w:rsid w:val="00983DF8"/>
    <w:rsid w:val="009853E8"/>
    <w:rsid w:val="00985D3C"/>
    <w:rsid w:val="00987619"/>
    <w:rsid w:val="00991A15"/>
    <w:rsid w:val="009926F6"/>
    <w:rsid w:val="0099396F"/>
    <w:rsid w:val="00996852"/>
    <w:rsid w:val="0099789F"/>
    <w:rsid w:val="00997E0D"/>
    <w:rsid w:val="009A1470"/>
    <w:rsid w:val="009A20D9"/>
    <w:rsid w:val="009A2E73"/>
    <w:rsid w:val="009A66CD"/>
    <w:rsid w:val="009A6E45"/>
    <w:rsid w:val="009B1E39"/>
    <w:rsid w:val="009B27A2"/>
    <w:rsid w:val="009C0D5C"/>
    <w:rsid w:val="009C1ACF"/>
    <w:rsid w:val="009C4C43"/>
    <w:rsid w:val="009C5D71"/>
    <w:rsid w:val="009C6942"/>
    <w:rsid w:val="009D0839"/>
    <w:rsid w:val="009D1A15"/>
    <w:rsid w:val="009D35A6"/>
    <w:rsid w:val="009D56C9"/>
    <w:rsid w:val="009D645C"/>
    <w:rsid w:val="009E2128"/>
    <w:rsid w:val="009E6B59"/>
    <w:rsid w:val="009F7E62"/>
    <w:rsid w:val="00A0163D"/>
    <w:rsid w:val="00A05DFC"/>
    <w:rsid w:val="00A0640F"/>
    <w:rsid w:val="00A11EB3"/>
    <w:rsid w:val="00A215E7"/>
    <w:rsid w:val="00A242F0"/>
    <w:rsid w:val="00A26455"/>
    <w:rsid w:val="00A31567"/>
    <w:rsid w:val="00A37E72"/>
    <w:rsid w:val="00A4744D"/>
    <w:rsid w:val="00A511BE"/>
    <w:rsid w:val="00A51304"/>
    <w:rsid w:val="00A513D4"/>
    <w:rsid w:val="00A56593"/>
    <w:rsid w:val="00A63954"/>
    <w:rsid w:val="00A65C6D"/>
    <w:rsid w:val="00A661CD"/>
    <w:rsid w:val="00A71642"/>
    <w:rsid w:val="00A728E9"/>
    <w:rsid w:val="00A77B5D"/>
    <w:rsid w:val="00A829C2"/>
    <w:rsid w:val="00A8679C"/>
    <w:rsid w:val="00A94443"/>
    <w:rsid w:val="00A96AA3"/>
    <w:rsid w:val="00A9756D"/>
    <w:rsid w:val="00AA4AF2"/>
    <w:rsid w:val="00AB1570"/>
    <w:rsid w:val="00AB4E6E"/>
    <w:rsid w:val="00AB5B8B"/>
    <w:rsid w:val="00AB6362"/>
    <w:rsid w:val="00AC107D"/>
    <w:rsid w:val="00AD1BAA"/>
    <w:rsid w:val="00AD3FA9"/>
    <w:rsid w:val="00AD4AC8"/>
    <w:rsid w:val="00AD6201"/>
    <w:rsid w:val="00AE042C"/>
    <w:rsid w:val="00AE2EFA"/>
    <w:rsid w:val="00AE4271"/>
    <w:rsid w:val="00AE45E0"/>
    <w:rsid w:val="00AE46A5"/>
    <w:rsid w:val="00AE5CA1"/>
    <w:rsid w:val="00AE766A"/>
    <w:rsid w:val="00AF120E"/>
    <w:rsid w:val="00B10AC1"/>
    <w:rsid w:val="00B117D0"/>
    <w:rsid w:val="00B129A7"/>
    <w:rsid w:val="00B31014"/>
    <w:rsid w:val="00B3174A"/>
    <w:rsid w:val="00B328FC"/>
    <w:rsid w:val="00B32B03"/>
    <w:rsid w:val="00B358AD"/>
    <w:rsid w:val="00B45C9D"/>
    <w:rsid w:val="00B47978"/>
    <w:rsid w:val="00B51917"/>
    <w:rsid w:val="00B519EC"/>
    <w:rsid w:val="00B53334"/>
    <w:rsid w:val="00B535DA"/>
    <w:rsid w:val="00B53CFF"/>
    <w:rsid w:val="00B71056"/>
    <w:rsid w:val="00B7121E"/>
    <w:rsid w:val="00B71B5C"/>
    <w:rsid w:val="00B934B5"/>
    <w:rsid w:val="00BA252E"/>
    <w:rsid w:val="00BA2E52"/>
    <w:rsid w:val="00BA4F90"/>
    <w:rsid w:val="00BA7993"/>
    <w:rsid w:val="00BA7C19"/>
    <w:rsid w:val="00BB09C7"/>
    <w:rsid w:val="00BB2C43"/>
    <w:rsid w:val="00BB36E4"/>
    <w:rsid w:val="00BB3E3B"/>
    <w:rsid w:val="00BB6323"/>
    <w:rsid w:val="00BC1C8B"/>
    <w:rsid w:val="00BC2D82"/>
    <w:rsid w:val="00BC528E"/>
    <w:rsid w:val="00BC5944"/>
    <w:rsid w:val="00BC71CD"/>
    <w:rsid w:val="00BC77AB"/>
    <w:rsid w:val="00BD0FB4"/>
    <w:rsid w:val="00BD3767"/>
    <w:rsid w:val="00BD59F7"/>
    <w:rsid w:val="00BD6D7E"/>
    <w:rsid w:val="00BE3B1B"/>
    <w:rsid w:val="00BE48BA"/>
    <w:rsid w:val="00BE50FA"/>
    <w:rsid w:val="00BF0498"/>
    <w:rsid w:val="00BF1AC7"/>
    <w:rsid w:val="00BF1FA2"/>
    <w:rsid w:val="00C03900"/>
    <w:rsid w:val="00C04BE1"/>
    <w:rsid w:val="00C15CAA"/>
    <w:rsid w:val="00C17BF1"/>
    <w:rsid w:val="00C223A7"/>
    <w:rsid w:val="00C2408C"/>
    <w:rsid w:val="00C26464"/>
    <w:rsid w:val="00C32FC7"/>
    <w:rsid w:val="00C33D76"/>
    <w:rsid w:val="00C36338"/>
    <w:rsid w:val="00C37E95"/>
    <w:rsid w:val="00C41F38"/>
    <w:rsid w:val="00C4214A"/>
    <w:rsid w:val="00C431B0"/>
    <w:rsid w:val="00C45DD3"/>
    <w:rsid w:val="00C466B2"/>
    <w:rsid w:val="00C51126"/>
    <w:rsid w:val="00C53D12"/>
    <w:rsid w:val="00C55ADC"/>
    <w:rsid w:val="00C55CF9"/>
    <w:rsid w:val="00C56DFC"/>
    <w:rsid w:val="00C56E12"/>
    <w:rsid w:val="00C62221"/>
    <w:rsid w:val="00C6319B"/>
    <w:rsid w:val="00C6402D"/>
    <w:rsid w:val="00C6510B"/>
    <w:rsid w:val="00C6550B"/>
    <w:rsid w:val="00C65F8F"/>
    <w:rsid w:val="00C663F1"/>
    <w:rsid w:val="00C772BB"/>
    <w:rsid w:val="00C77EF6"/>
    <w:rsid w:val="00C80966"/>
    <w:rsid w:val="00C80C0C"/>
    <w:rsid w:val="00C82716"/>
    <w:rsid w:val="00C864F7"/>
    <w:rsid w:val="00C87CE5"/>
    <w:rsid w:val="00C933D5"/>
    <w:rsid w:val="00C946E6"/>
    <w:rsid w:val="00C95094"/>
    <w:rsid w:val="00CA03DC"/>
    <w:rsid w:val="00CA0A6E"/>
    <w:rsid w:val="00CA161E"/>
    <w:rsid w:val="00CA17DF"/>
    <w:rsid w:val="00CA17FC"/>
    <w:rsid w:val="00CA2D9C"/>
    <w:rsid w:val="00CA57D2"/>
    <w:rsid w:val="00CA63EC"/>
    <w:rsid w:val="00CA6745"/>
    <w:rsid w:val="00CB6567"/>
    <w:rsid w:val="00CB6A92"/>
    <w:rsid w:val="00CC00AB"/>
    <w:rsid w:val="00CC0484"/>
    <w:rsid w:val="00CC159F"/>
    <w:rsid w:val="00CC4BE0"/>
    <w:rsid w:val="00CC5500"/>
    <w:rsid w:val="00CD28F9"/>
    <w:rsid w:val="00CE2A49"/>
    <w:rsid w:val="00CE3255"/>
    <w:rsid w:val="00CE4F47"/>
    <w:rsid w:val="00CE6588"/>
    <w:rsid w:val="00CE6BFA"/>
    <w:rsid w:val="00CE706D"/>
    <w:rsid w:val="00CE729C"/>
    <w:rsid w:val="00CF547F"/>
    <w:rsid w:val="00D02EB7"/>
    <w:rsid w:val="00D066A6"/>
    <w:rsid w:val="00D075D0"/>
    <w:rsid w:val="00D12F69"/>
    <w:rsid w:val="00D14AC4"/>
    <w:rsid w:val="00D15AED"/>
    <w:rsid w:val="00D161A2"/>
    <w:rsid w:val="00D170FF"/>
    <w:rsid w:val="00D21697"/>
    <w:rsid w:val="00D22C36"/>
    <w:rsid w:val="00D23D9D"/>
    <w:rsid w:val="00D23E63"/>
    <w:rsid w:val="00D243D3"/>
    <w:rsid w:val="00D27896"/>
    <w:rsid w:val="00D31224"/>
    <w:rsid w:val="00D35464"/>
    <w:rsid w:val="00D35D5B"/>
    <w:rsid w:val="00D4436C"/>
    <w:rsid w:val="00D44F68"/>
    <w:rsid w:val="00D4702D"/>
    <w:rsid w:val="00D63DF1"/>
    <w:rsid w:val="00D67F97"/>
    <w:rsid w:val="00D702AC"/>
    <w:rsid w:val="00D756B0"/>
    <w:rsid w:val="00D77011"/>
    <w:rsid w:val="00D7716D"/>
    <w:rsid w:val="00D777BD"/>
    <w:rsid w:val="00D77DFB"/>
    <w:rsid w:val="00D80EFA"/>
    <w:rsid w:val="00D81E24"/>
    <w:rsid w:val="00D82D3B"/>
    <w:rsid w:val="00D86527"/>
    <w:rsid w:val="00D8762D"/>
    <w:rsid w:val="00D87A8C"/>
    <w:rsid w:val="00D9013A"/>
    <w:rsid w:val="00D920AE"/>
    <w:rsid w:val="00D96A1F"/>
    <w:rsid w:val="00D96BDF"/>
    <w:rsid w:val="00D96EA0"/>
    <w:rsid w:val="00DA1F36"/>
    <w:rsid w:val="00DA7C31"/>
    <w:rsid w:val="00DB1EA9"/>
    <w:rsid w:val="00DB1FC3"/>
    <w:rsid w:val="00DB3670"/>
    <w:rsid w:val="00DB6A9A"/>
    <w:rsid w:val="00DC4AE5"/>
    <w:rsid w:val="00DD0550"/>
    <w:rsid w:val="00DD1536"/>
    <w:rsid w:val="00DD2DFA"/>
    <w:rsid w:val="00DD7309"/>
    <w:rsid w:val="00DE14F9"/>
    <w:rsid w:val="00DE26A4"/>
    <w:rsid w:val="00DF27BE"/>
    <w:rsid w:val="00DF3266"/>
    <w:rsid w:val="00DF3E87"/>
    <w:rsid w:val="00DF3FB8"/>
    <w:rsid w:val="00DF573D"/>
    <w:rsid w:val="00E065A5"/>
    <w:rsid w:val="00E07B2A"/>
    <w:rsid w:val="00E10FF4"/>
    <w:rsid w:val="00E14F5D"/>
    <w:rsid w:val="00E22F9E"/>
    <w:rsid w:val="00E2372F"/>
    <w:rsid w:val="00E24F09"/>
    <w:rsid w:val="00E312BD"/>
    <w:rsid w:val="00E32F50"/>
    <w:rsid w:val="00E357A9"/>
    <w:rsid w:val="00E35A24"/>
    <w:rsid w:val="00E35EF8"/>
    <w:rsid w:val="00E3743E"/>
    <w:rsid w:val="00E37F29"/>
    <w:rsid w:val="00E40C32"/>
    <w:rsid w:val="00E4141A"/>
    <w:rsid w:val="00E43FA7"/>
    <w:rsid w:val="00E45D57"/>
    <w:rsid w:val="00E47064"/>
    <w:rsid w:val="00E505CB"/>
    <w:rsid w:val="00E521C3"/>
    <w:rsid w:val="00E5421C"/>
    <w:rsid w:val="00E5674E"/>
    <w:rsid w:val="00E70506"/>
    <w:rsid w:val="00E803A0"/>
    <w:rsid w:val="00E81101"/>
    <w:rsid w:val="00E81475"/>
    <w:rsid w:val="00E82672"/>
    <w:rsid w:val="00E8392E"/>
    <w:rsid w:val="00E84559"/>
    <w:rsid w:val="00E849D1"/>
    <w:rsid w:val="00E84A96"/>
    <w:rsid w:val="00E85D6B"/>
    <w:rsid w:val="00E86D5F"/>
    <w:rsid w:val="00E9731A"/>
    <w:rsid w:val="00EA412E"/>
    <w:rsid w:val="00EA6341"/>
    <w:rsid w:val="00EB1696"/>
    <w:rsid w:val="00EB5650"/>
    <w:rsid w:val="00EB5D8A"/>
    <w:rsid w:val="00EB5EAA"/>
    <w:rsid w:val="00EC04BF"/>
    <w:rsid w:val="00EC19D2"/>
    <w:rsid w:val="00EC33A5"/>
    <w:rsid w:val="00ED0B08"/>
    <w:rsid w:val="00ED1AE0"/>
    <w:rsid w:val="00ED448B"/>
    <w:rsid w:val="00EE0BCD"/>
    <w:rsid w:val="00EE328A"/>
    <w:rsid w:val="00EF0264"/>
    <w:rsid w:val="00EF4CC8"/>
    <w:rsid w:val="00F01C08"/>
    <w:rsid w:val="00F05FFA"/>
    <w:rsid w:val="00F069F2"/>
    <w:rsid w:val="00F10035"/>
    <w:rsid w:val="00F22586"/>
    <w:rsid w:val="00F22B41"/>
    <w:rsid w:val="00F271AD"/>
    <w:rsid w:val="00F272D3"/>
    <w:rsid w:val="00F27E35"/>
    <w:rsid w:val="00F352A4"/>
    <w:rsid w:val="00F4372F"/>
    <w:rsid w:val="00F43A70"/>
    <w:rsid w:val="00F453FC"/>
    <w:rsid w:val="00F458EC"/>
    <w:rsid w:val="00F45C54"/>
    <w:rsid w:val="00F468B0"/>
    <w:rsid w:val="00F517F1"/>
    <w:rsid w:val="00F5277B"/>
    <w:rsid w:val="00F54887"/>
    <w:rsid w:val="00F61862"/>
    <w:rsid w:val="00F63712"/>
    <w:rsid w:val="00F63813"/>
    <w:rsid w:val="00F647BB"/>
    <w:rsid w:val="00F6611D"/>
    <w:rsid w:val="00F6630B"/>
    <w:rsid w:val="00F70793"/>
    <w:rsid w:val="00F74262"/>
    <w:rsid w:val="00F77434"/>
    <w:rsid w:val="00F77C95"/>
    <w:rsid w:val="00F80495"/>
    <w:rsid w:val="00F827A4"/>
    <w:rsid w:val="00F87274"/>
    <w:rsid w:val="00F917A8"/>
    <w:rsid w:val="00F9240E"/>
    <w:rsid w:val="00F92991"/>
    <w:rsid w:val="00F9324A"/>
    <w:rsid w:val="00F93CFE"/>
    <w:rsid w:val="00F9541D"/>
    <w:rsid w:val="00F95BDF"/>
    <w:rsid w:val="00FA22CF"/>
    <w:rsid w:val="00FA374B"/>
    <w:rsid w:val="00FA598D"/>
    <w:rsid w:val="00FA5B96"/>
    <w:rsid w:val="00FB5797"/>
    <w:rsid w:val="00FB743A"/>
    <w:rsid w:val="00FD20AD"/>
    <w:rsid w:val="00FD7541"/>
    <w:rsid w:val="00FE1D1F"/>
    <w:rsid w:val="00FE740E"/>
    <w:rsid w:val="00FE7438"/>
    <w:rsid w:val="00FF0A4E"/>
    <w:rsid w:val="00FF27F0"/>
    <w:rsid w:val="00FF32A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37650A"/>
    <w:rPr>
      <w:lang w:val="en-US" w:eastAsia="en-GB"/>
    </w:rPr>
  </w:style>
  <w:style w:type="paragraph" w:styleId="Heading1">
    <w:name w:val="heading 1"/>
    <w:basedOn w:val="Normal"/>
    <w:next w:val="Normal"/>
    <w:qFormat/>
    <w:rsid w:val="001A7310"/>
    <w:pPr>
      <w:keepNext/>
      <w:outlineLvl w:val="0"/>
    </w:pPr>
    <w:rPr>
      <w:rFonts w:ascii="Garamond" w:hAnsi="Garamond"/>
      <w:b/>
      <w:sz w:val="24"/>
    </w:rPr>
  </w:style>
  <w:style w:type="paragraph" w:styleId="Heading2">
    <w:name w:val="heading 2"/>
    <w:basedOn w:val="Normal"/>
    <w:next w:val="Normal"/>
    <w:link w:val="Heading2Char"/>
    <w:qFormat/>
    <w:rsid w:val="001A7310"/>
    <w:pPr>
      <w:keepNext/>
      <w:tabs>
        <w:tab w:val="left" w:pos="567"/>
      </w:tabs>
      <w:outlineLvl w:val="1"/>
    </w:pPr>
    <w:rPr>
      <w:rFonts w:ascii="Garamond" w:hAnsi="Garamond"/>
      <w:b/>
      <w:sz w:val="24"/>
    </w:rPr>
  </w:style>
  <w:style w:type="paragraph" w:styleId="Heading3">
    <w:name w:val="heading 3"/>
    <w:basedOn w:val="Normal"/>
    <w:next w:val="Normal"/>
    <w:qFormat/>
    <w:rsid w:val="001A7310"/>
    <w:pPr>
      <w:keepNext/>
      <w:tabs>
        <w:tab w:val="left" w:pos="567"/>
      </w:tabs>
      <w:jc w:val="both"/>
      <w:outlineLvl w:val="2"/>
    </w:pPr>
    <w:rPr>
      <w:rFonts w:ascii="Garamond" w:hAnsi="Garamond"/>
      <w:b/>
      <w:sz w:val="24"/>
    </w:rPr>
  </w:style>
  <w:style w:type="paragraph" w:styleId="Heading4">
    <w:name w:val="heading 4"/>
    <w:basedOn w:val="Normal"/>
    <w:next w:val="Normal"/>
    <w:link w:val="Heading4Char"/>
    <w:qFormat/>
    <w:rsid w:val="00E312BD"/>
    <w:pPr>
      <w:keepNext/>
      <w:tabs>
        <w:tab w:val="right" w:leader="dot" w:pos="8626"/>
      </w:tabs>
      <w:jc w:val="both"/>
      <w:outlineLvl w:val="3"/>
    </w:pPr>
    <w:rPr>
      <w:b/>
      <w:bCs/>
      <w:lang w:val="en-GB" w:eastAsia="tr-TR"/>
    </w:rPr>
  </w:style>
  <w:style w:type="paragraph" w:styleId="Heading5">
    <w:name w:val="heading 5"/>
    <w:basedOn w:val="Normal"/>
    <w:next w:val="Normal"/>
    <w:link w:val="Heading5Char"/>
    <w:semiHidden/>
    <w:unhideWhenUsed/>
    <w:qFormat/>
    <w:rsid w:val="00905D22"/>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C55ADC"/>
    <w:rPr>
      <w:color w:val="0000FF"/>
      <w:u w:val="single"/>
    </w:rPr>
  </w:style>
  <w:style w:type="paragraph" w:styleId="BodyTextIndent">
    <w:name w:val="Body Text Indent"/>
    <w:basedOn w:val="Normal"/>
    <w:rsid w:val="00C55ADC"/>
    <w:pPr>
      <w:ind w:left="1434" w:firstLine="6"/>
      <w:jc w:val="both"/>
    </w:pPr>
    <w:rPr>
      <w:sz w:val="24"/>
    </w:rPr>
  </w:style>
  <w:style w:type="character" w:styleId="FollowedHyperlink">
    <w:name w:val="FollowedHyperlink"/>
    <w:rsid w:val="00C55ADC"/>
    <w:rPr>
      <w:color w:val="800080"/>
      <w:u w:val="single"/>
    </w:rPr>
  </w:style>
  <w:style w:type="character" w:styleId="Strong">
    <w:name w:val="Strong"/>
    <w:uiPriority w:val="22"/>
    <w:qFormat/>
    <w:rsid w:val="001345DF"/>
    <w:rPr>
      <w:b/>
      <w:bCs/>
    </w:rPr>
  </w:style>
  <w:style w:type="paragraph" w:styleId="BodyText2">
    <w:name w:val="Body Text 2"/>
    <w:basedOn w:val="Normal"/>
    <w:link w:val="BodyText2Char"/>
    <w:rsid w:val="0040552B"/>
    <w:pPr>
      <w:spacing w:after="120" w:line="480" w:lineRule="auto"/>
    </w:pPr>
  </w:style>
  <w:style w:type="character" w:customStyle="1" w:styleId="BodyText2Char">
    <w:name w:val="Body Text 2 Char"/>
    <w:link w:val="BodyText2"/>
    <w:rsid w:val="0040552B"/>
    <w:rPr>
      <w:lang w:eastAsia="en-GB"/>
    </w:rPr>
  </w:style>
  <w:style w:type="paragraph" w:customStyle="1" w:styleId="NormalH3">
    <w:name w:val="Normal H3"/>
    <w:basedOn w:val="Normal"/>
    <w:rsid w:val="0040552B"/>
    <w:pPr>
      <w:ind w:left="1418"/>
      <w:jc w:val="both"/>
    </w:pPr>
    <w:rPr>
      <w:rFonts w:ascii="Arial" w:hAnsi="Arial"/>
      <w:sz w:val="24"/>
      <w:szCs w:val="24"/>
    </w:rPr>
  </w:style>
  <w:style w:type="paragraph" w:customStyle="1" w:styleId="NormalH2">
    <w:name w:val="Normal H2"/>
    <w:basedOn w:val="Normal"/>
    <w:rsid w:val="0040552B"/>
    <w:pPr>
      <w:ind w:left="737"/>
      <w:jc w:val="both"/>
    </w:pPr>
    <w:rPr>
      <w:rFonts w:ascii="Arial" w:hAnsi="Arial"/>
      <w:sz w:val="24"/>
      <w:szCs w:val="24"/>
      <w:lang w:val="en-GB"/>
    </w:rPr>
  </w:style>
  <w:style w:type="paragraph" w:styleId="ListParagraph">
    <w:name w:val="List Paragraph"/>
    <w:basedOn w:val="Normal"/>
    <w:uiPriority w:val="34"/>
    <w:qFormat/>
    <w:rsid w:val="0040552B"/>
    <w:pPr>
      <w:ind w:left="720"/>
      <w:contextualSpacing/>
    </w:pPr>
    <w:rPr>
      <w:rFonts w:ascii="Arial" w:hAnsi="Arial"/>
      <w:sz w:val="24"/>
      <w:szCs w:val="24"/>
      <w:lang w:eastAsia="en-US"/>
    </w:rPr>
  </w:style>
  <w:style w:type="paragraph" w:customStyle="1" w:styleId="NormalConseil">
    <w:name w:val="NormalConseil"/>
    <w:basedOn w:val="Normal"/>
    <w:rsid w:val="0040552B"/>
    <w:rPr>
      <w:rFonts w:ascii="Arial" w:hAnsi="Arial"/>
      <w:sz w:val="24"/>
      <w:lang w:val="en-GB" w:eastAsia="fr-BE"/>
    </w:rPr>
  </w:style>
  <w:style w:type="paragraph" w:customStyle="1" w:styleId="Default">
    <w:name w:val="Default"/>
    <w:rsid w:val="0040552B"/>
    <w:pPr>
      <w:autoSpaceDE w:val="0"/>
      <w:autoSpaceDN w:val="0"/>
      <w:adjustRightInd w:val="0"/>
    </w:pPr>
    <w:rPr>
      <w:rFonts w:eastAsia="Calibri"/>
      <w:color w:val="000000"/>
      <w:sz w:val="24"/>
      <w:szCs w:val="24"/>
      <w:lang w:val="en-GB" w:eastAsia="en-US"/>
    </w:rPr>
  </w:style>
  <w:style w:type="character" w:customStyle="1" w:styleId="longdesc1">
    <w:name w:val="long_desc1"/>
    <w:rsid w:val="00230977"/>
    <w:rPr>
      <w:rFonts w:ascii="Verdana" w:hAnsi="Verdana" w:hint="default"/>
      <w:strike w:val="0"/>
      <w:dstrike w:val="0"/>
      <w:color w:val="000000"/>
      <w:sz w:val="15"/>
      <w:szCs w:val="15"/>
      <w:u w:val="none"/>
      <w:effect w:val="none"/>
    </w:rPr>
  </w:style>
  <w:style w:type="paragraph" w:styleId="Header">
    <w:name w:val="header"/>
    <w:basedOn w:val="Normal"/>
    <w:link w:val="HeaderChar"/>
    <w:rsid w:val="000742C7"/>
    <w:pPr>
      <w:tabs>
        <w:tab w:val="center" w:pos="4680"/>
        <w:tab w:val="right" w:pos="9360"/>
      </w:tabs>
    </w:pPr>
  </w:style>
  <w:style w:type="character" w:customStyle="1" w:styleId="HeaderChar">
    <w:name w:val="Header Char"/>
    <w:link w:val="Header"/>
    <w:rsid w:val="000742C7"/>
    <w:rPr>
      <w:lang w:eastAsia="en-GB"/>
    </w:rPr>
  </w:style>
  <w:style w:type="paragraph" w:styleId="Footer">
    <w:name w:val="footer"/>
    <w:basedOn w:val="Normal"/>
    <w:link w:val="FooterChar"/>
    <w:uiPriority w:val="99"/>
    <w:rsid w:val="000742C7"/>
    <w:pPr>
      <w:tabs>
        <w:tab w:val="center" w:pos="4680"/>
        <w:tab w:val="right" w:pos="9360"/>
      </w:tabs>
    </w:pPr>
  </w:style>
  <w:style w:type="character" w:customStyle="1" w:styleId="FooterChar">
    <w:name w:val="Footer Char"/>
    <w:link w:val="Footer"/>
    <w:uiPriority w:val="99"/>
    <w:rsid w:val="000742C7"/>
    <w:rPr>
      <w:lang w:eastAsia="en-GB"/>
    </w:rPr>
  </w:style>
  <w:style w:type="paragraph" w:styleId="BalloonText">
    <w:name w:val="Balloon Text"/>
    <w:basedOn w:val="Normal"/>
    <w:link w:val="BalloonTextChar"/>
    <w:rsid w:val="00756BA1"/>
    <w:rPr>
      <w:rFonts w:ascii="Tahoma" w:hAnsi="Tahoma" w:cs="Tahoma"/>
      <w:sz w:val="16"/>
      <w:szCs w:val="16"/>
    </w:rPr>
  </w:style>
  <w:style w:type="character" w:customStyle="1" w:styleId="BalloonTextChar">
    <w:name w:val="Balloon Text Char"/>
    <w:link w:val="BalloonText"/>
    <w:rsid w:val="00756BA1"/>
    <w:rPr>
      <w:rFonts w:ascii="Tahoma" w:hAnsi="Tahoma" w:cs="Tahoma"/>
      <w:sz w:val="16"/>
      <w:szCs w:val="16"/>
      <w:lang w:val="en-US" w:eastAsia="en-GB"/>
    </w:rPr>
  </w:style>
  <w:style w:type="character" w:styleId="Emphasis">
    <w:name w:val="Emphasis"/>
    <w:uiPriority w:val="20"/>
    <w:qFormat/>
    <w:rsid w:val="00756BA1"/>
    <w:rPr>
      <w:i/>
      <w:iCs/>
    </w:rPr>
  </w:style>
  <w:style w:type="paragraph" w:styleId="NormalWeb">
    <w:name w:val="Normal (Web)"/>
    <w:basedOn w:val="Normal"/>
    <w:uiPriority w:val="99"/>
    <w:unhideWhenUsed/>
    <w:rsid w:val="00524FF0"/>
    <w:pPr>
      <w:spacing w:before="100" w:beforeAutospacing="1" w:after="100" w:afterAutospacing="1" w:line="272" w:lineRule="atLeast"/>
      <w:jc w:val="both"/>
    </w:pPr>
    <w:rPr>
      <w:sz w:val="24"/>
      <w:szCs w:val="24"/>
      <w:lang w:val="tr-TR" w:eastAsia="tr-TR"/>
    </w:rPr>
  </w:style>
  <w:style w:type="paragraph" w:styleId="TOCHeading">
    <w:name w:val="TOC Heading"/>
    <w:basedOn w:val="Heading1"/>
    <w:next w:val="Normal"/>
    <w:uiPriority w:val="39"/>
    <w:qFormat/>
    <w:rsid w:val="002622BD"/>
    <w:pPr>
      <w:keepLines/>
      <w:spacing w:before="480" w:line="276" w:lineRule="auto"/>
      <w:outlineLvl w:val="9"/>
    </w:pPr>
    <w:rPr>
      <w:rFonts w:ascii="Cambria" w:hAnsi="Cambria"/>
      <w:bCs/>
      <w:color w:val="365F91"/>
      <w:sz w:val="28"/>
      <w:szCs w:val="28"/>
      <w:lang w:eastAsia="en-US"/>
    </w:rPr>
  </w:style>
  <w:style w:type="paragraph" w:styleId="TOC2">
    <w:name w:val="toc 2"/>
    <w:basedOn w:val="Normal"/>
    <w:next w:val="Normal"/>
    <w:autoRedefine/>
    <w:uiPriority w:val="39"/>
    <w:unhideWhenUsed/>
    <w:qFormat/>
    <w:rsid w:val="002622BD"/>
    <w:pPr>
      <w:spacing w:before="240"/>
    </w:pPr>
    <w:rPr>
      <w:rFonts w:ascii="Calibri" w:hAnsi="Calibri"/>
      <w:b/>
      <w:bCs/>
      <w:szCs w:val="24"/>
    </w:rPr>
  </w:style>
  <w:style w:type="paragraph" w:styleId="TOC1">
    <w:name w:val="toc 1"/>
    <w:basedOn w:val="Normal"/>
    <w:next w:val="Normal"/>
    <w:autoRedefine/>
    <w:uiPriority w:val="39"/>
    <w:unhideWhenUsed/>
    <w:qFormat/>
    <w:rsid w:val="002622BD"/>
    <w:pPr>
      <w:spacing w:before="360"/>
    </w:pPr>
    <w:rPr>
      <w:rFonts w:ascii="Cambria" w:hAnsi="Cambria"/>
      <w:b/>
      <w:bCs/>
      <w:caps/>
      <w:sz w:val="24"/>
      <w:szCs w:val="28"/>
    </w:rPr>
  </w:style>
  <w:style w:type="paragraph" w:styleId="TOC3">
    <w:name w:val="toc 3"/>
    <w:basedOn w:val="Normal"/>
    <w:next w:val="Normal"/>
    <w:autoRedefine/>
    <w:uiPriority w:val="39"/>
    <w:unhideWhenUsed/>
    <w:qFormat/>
    <w:rsid w:val="002622BD"/>
    <w:pPr>
      <w:ind w:left="200"/>
    </w:pPr>
    <w:rPr>
      <w:rFonts w:ascii="Calibri" w:hAnsi="Calibri"/>
      <w:szCs w:val="24"/>
    </w:rPr>
  </w:style>
  <w:style w:type="paragraph" w:styleId="TOC4">
    <w:name w:val="toc 4"/>
    <w:basedOn w:val="Normal"/>
    <w:next w:val="Normal"/>
    <w:autoRedefine/>
    <w:rsid w:val="00BB6323"/>
    <w:pPr>
      <w:ind w:left="400"/>
    </w:pPr>
    <w:rPr>
      <w:rFonts w:ascii="Calibri" w:hAnsi="Calibri"/>
      <w:szCs w:val="24"/>
    </w:rPr>
  </w:style>
  <w:style w:type="paragraph" w:styleId="TOC5">
    <w:name w:val="toc 5"/>
    <w:basedOn w:val="Normal"/>
    <w:next w:val="Normal"/>
    <w:autoRedefine/>
    <w:rsid w:val="00BB6323"/>
    <w:pPr>
      <w:ind w:left="600"/>
    </w:pPr>
    <w:rPr>
      <w:rFonts w:ascii="Calibri" w:hAnsi="Calibri"/>
      <w:szCs w:val="24"/>
    </w:rPr>
  </w:style>
  <w:style w:type="paragraph" w:styleId="TOC6">
    <w:name w:val="toc 6"/>
    <w:basedOn w:val="Normal"/>
    <w:next w:val="Normal"/>
    <w:autoRedefine/>
    <w:rsid w:val="00BB6323"/>
    <w:pPr>
      <w:ind w:left="800"/>
    </w:pPr>
    <w:rPr>
      <w:rFonts w:ascii="Calibri" w:hAnsi="Calibri"/>
      <w:szCs w:val="24"/>
    </w:rPr>
  </w:style>
  <w:style w:type="paragraph" w:styleId="TOC7">
    <w:name w:val="toc 7"/>
    <w:basedOn w:val="Normal"/>
    <w:next w:val="Normal"/>
    <w:autoRedefine/>
    <w:rsid w:val="00BB6323"/>
    <w:pPr>
      <w:ind w:left="1000"/>
    </w:pPr>
    <w:rPr>
      <w:rFonts w:ascii="Calibri" w:hAnsi="Calibri"/>
      <w:szCs w:val="24"/>
    </w:rPr>
  </w:style>
  <w:style w:type="paragraph" w:styleId="TOC8">
    <w:name w:val="toc 8"/>
    <w:basedOn w:val="Normal"/>
    <w:next w:val="Normal"/>
    <w:autoRedefine/>
    <w:rsid w:val="00BB6323"/>
    <w:pPr>
      <w:ind w:left="1200"/>
    </w:pPr>
    <w:rPr>
      <w:rFonts w:ascii="Calibri" w:hAnsi="Calibri"/>
      <w:szCs w:val="24"/>
    </w:rPr>
  </w:style>
  <w:style w:type="paragraph" w:styleId="TOC9">
    <w:name w:val="toc 9"/>
    <w:basedOn w:val="Normal"/>
    <w:next w:val="Normal"/>
    <w:autoRedefine/>
    <w:rsid w:val="00BB6323"/>
    <w:pPr>
      <w:ind w:left="1400"/>
    </w:pPr>
    <w:rPr>
      <w:rFonts w:ascii="Calibri" w:hAnsi="Calibri"/>
      <w:szCs w:val="24"/>
    </w:rPr>
  </w:style>
  <w:style w:type="table" w:styleId="TableGrid">
    <w:name w:val="Table Grid"/>
    <w:basedOn w:val="TableNormal"/>
    <w:uiPriority w:val="59"/>
    <w:rsid w:val="00CE325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style-span">
    <w:name w:val="apple-style-span"/>
    <w:basedOn w:val="DefaultParagraphFont"/>
    <w:rsid w:val="004F79FB"/>
  </w:style>
  <w:style w:type="paragraph" w:customStyle="1" w:styleId="baslik">
    <w:name w:val="baslik"/>
    <w:basedOn w:val="Normal"/>
    <w:rsid w:val="004F79FB"/>
    <w:pPr>
      <w:widowControl w:val="0"/>
      <w:jc w:val="lowKashida"/>
    </w:pPr>
    <w:rPr>
      <w:b/>
      <w:bCs/>
      <w:snapToGrid w:val="0"/>
      <w:sz w:val="24"/>
      <w:szCs w:val="24"/>
      <w:lang w:val="en-GB" w:eastAsia="en-US"/>
    </w:rPr>
  </w:style>
  <w:style w:type="paragraph" w:styleId="BlockText">
    <w:name w:val="Block Text"/>
    <w:basedOn w:val="Normal"/>
    <w:rsid w:val="006A4C6B"/>
    <w:pPr>
      <w:ind w:left="734" w:right="144" w:hanging="374"/>
      <w:jc w:val="lowKashida"/>
    </w:pPr>
    <w:rPr>
      <w:snapToGrid w:val="0"/>
      <w:sz w:val="22"/>
      <w:szCs w:val="22"/>
      <w:lang w:val="en-GB" w:eastAsia="en-US"/>
    </w:rPr>
  </w:style>
  <w:style w:type="character" w:customStyle="1" w:styleId="Heading5Char">
    <w:name w:val="Heading 5 Char"/>
    <w:link w:val="Heading5"/>
    <w:uiPriority w:val="9"/>
    <w:semiHidden/>
    <w:rsid w:val="00905D22"/>
    <w:rPr>
      <w:rFonts w:ascii="Calibri" w:eastAsia="Times New Roman" w:hAnsi="Calibri" w:cs="Times New Roman"/>
      <w:b/>
      <w:bCs/>
      <w:i/>
      <w:iCs/>
      <w:sz w:val="26"/>
      <w:szCs w:val="26"/>
      <w:lang w:eastAsia="en-GB"/>
    </w:rPr>
  </w:style>
  <w:style w:type="character" w:styleId="CommentReference">
    <w:name w:val="annotation reference"/>
    <w:basedOn w:val="DefaultParagraphFont"/>
    <w:rsid w:val="001D750A"/>
    <w:rPr>
      <w:sz w:val="16"/>
      <w:szCs w:val="16"/>
    </w:rPr>
  </w:style>
  <w:style w:type="paragraph" w:styleId="CommentText">
    <w:name w:val="annotation text"/>
    <w:basedOn w:val="Normal"/>
    <w:link w:val="CommentTextChar"/>
    <w:rsid w:val="001D750A"/>
  </w:style>
  <w:style w:type="character" w:customStyle="1" w:styleId="CommentTextChar">
    <w:name w:val="Comment Text Char"/>
    <w:basedOn w:val="DefaultParagraphFont"/>
    <w:link w:val="CommentText"/>
    <w:rsid w:val="001D750A"/>
    <w:rPr>
      <w:lang w:val="en-US" w:eastAsia="en-GB"/>
    </w:rPr>
  </w:style>
  <w:style w:type="paragraph" w:styleId="CommentSubject">
    <w:name w:val="annotation subject"/>
    <w:basedOn w:val="CommentText"/>
    <w:next w:val="CommentText"/>
    <w:link w:val="CommentSubjectChar"/>
    <w:rsid w:val="001D750A"/>
    <w:rPr>
      <w:b/>
      <w:bCs/>
    </w:rPr>
  </w:style>
  <w:style w:type="character" w:customStyle="1" w:styleId="CommentSubjectChar">
    <w:name w:val="Comment Subject Char"/>
    <w:basedOn w:val="CommentTextChar"/>
    <w:link w:val="CommentSubject"/>
    <w:rsid w:val="001D750A"/>
    <w:rPr>
      <w:b/>
      <w:bCs/>
      <w:lang w:val="en-US" w:eastAsia="en-GB"/>
    </w:rPr>
  </w:style>
  <w:style w:type="paragraph" w:styleId="BodyText">
    <w:name w:val="Body Text"/>
    <w:basedOn w:val="Normal"/>
    <w:link w:val="BodyTextChar"/>
    <w:rsid w:val="004A714D"/>
    <w:pPr>
      <w:spacing w:after="120"/>
    </w:pPr>
  </w:style>
  <w:style w:type="character" w:customStyle="1" w:styleId="BodyTextChar">
    <w:name w:val="Body Text Char"/>
    <w:basedOn w:val="DefaultParagraphFont"/>
    <w:link w:val="BodyText"/>
    <w:rsid w:val="004A714D"/>
    <w:rPr>
      <w:lang w:val="en-US" w:eastAsia="en-GB"/>
    </w:rPr>
  </w:style>
  <w:style w:type="table" w:styleId="MediumGrid3-Accent6">
    <w:name w:val="Medium Grid 3 Accent 6"/>
    <w:basedOn w:val="TableNormal"/>
    <w:uiPriority w:val="69"/>
    <w:rsid w:val="004A714D"/>
    <w:rPr>
      <w:rFonts w:asciiTheme="minorHAnsi" w:eastAsiaTheme="minorHAnsi" w:hAnsiTheme="minorHAnsi" w:cstheme="minorBidi"/>
      <w:sz w:val="22"/>
      <w:szCs w:val="22"/>
      <w:lang w:eastAsia="en-US"/>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customStyle="1" w:styleId="apple-converted-space">
    <w:name w:val="apple-converted-space"/>
    <w:basedOn w:val="DefaultParagraphFont"/>
    <w:rsid w:val="00E2372F"/>
  </w:style>
  <w:style w:type="character" w:customStyle="1" w:styleId="hps">
    <w:name w:val="hps"/>
    <w:basedOn w:val="DefaultParagraphFont"/>
    <w:rsid w:val="00F80495"/>
  </w:style>
  <w:style w:type="character" w:customStyle="1" w:styleId="shorttext">
    <w:name w:val="short_text"/>
    <w:basedOn w:val="DefaultParagraphFont"/>
    <w:rsid w:val="00F80495"/>
  </w:style>
  <w:style w:type="character" w:customStyle="1" w:styleId="smaller">
    <w:name w:val="smaller"/>
    <w:basedOn w:val="DefaultParagraphFont"/>
    <w:rsid w:val="00D066A6"/>
  </w:style>
  <w:style w:type="character" w:customStyle="1" w:styleId="Heading4Char">
    <w:name w:val="Heading 4 Char"/>
    <w:basedOn w:val="DefaultParagraphFont"/>
    <w:link w:val="Heading4"/>
    <w:rsid w:val="00E312BD"/>
    <w:rPr>
      <w:b/>
      <w:bCs/>
      <w:lang w:val="en-GB"/>
    </w:rPr>
  </w:style>
  <w:style w:type="character" w:customStyle="1" w:styleId="TMSRMN8POINT">
    <w:name w:val="TMSRMN 8 POINT"/>
    <w:rsid w:val="00E312BD"/>
    <w:rPr>
      <w:rFonts w:ascii="Times New Roman" w:hAnsi="Times New Roman"/>
      <w:sz w:val="16"/>
      <w:szCs w:val="16"/>
    </w:rPr>
  </w:style>
  <w:style w:type="character" w:customStyle="1" w:styleId="TIMESROMAN14BOLD">
    <w:name w:val="TIMES ROMAN 14 BOLD"/>
    <w:rsid w:val="00E312BD"/>
    <w:rPr>
      <w:rFonts w:ascii="Times New Roman" w:hAnsi="Times New Roman"/>
      <w:b/>
      <w:bCs/>
      <w:sz w:val="28"/>
      <w:szCs w:val="28"/>
    </w:rPr>
  </w:style>
  <w:style w:type="character" w:customStyle="1" w:styleId="CC">
    <w:name w:val="CC"/>
    <w:rsid w:val="00E312BD"/>
    <w:rPr>
      <w:rFonts w:ascii="Times New Roman" w:hAnsi="Times New Roman"/>
      <w:sz w:val="20"/>
      <w:szCs w:val="20"/>
    </w:rPr>
  </w:style>
  <w:style w:type="paragraph" w:customStyle="1" w:styleId="YEARBOOKBODYBLANK">
    <w:name w:val="YEARBOOK BODY (BLANK)"/>
    <w:rsid w:val="00E312BD"/>
    <w:pPr>
      <w:framePr w:w="868" w:hSpace="240" w:vSpace="240" w:wrap="auto" w:hAnchor="text" w:x="855" w:y="1"/>
      <w:tabs>
        <w:tab w:val="left" w:pos="840"/>
      </w:tabs>
      <w:spacing w:line="240" w:lineRule="exact"/>
      <w:ind w:left="1253" w:hanging="1253"/>
    </w:pPr>
    <w:rPr>
      <w:lang w:val="en-US"/>
    </w:rPr>
  </w:style>
  <w:style w:type="paragraph" w:customStyle="1" w:styleId="YEARBOOKBODYINDENT1">
    <w:name w:val="YEARBOOK BODY (INDENT1)"/>
    <w:rsid w:val="00E312BD"/>
    <w:pPr>
      <w:tabs>
        <w:tab w:val="left" w:pos="360"/>
      </w:tabs>
      <w:spacing w:line="240" w:lineRule="exact"/>
      <w:ind w:left="360" w:hanging="360"/>
      <w:jc w:val="both"/>
    </w:pPr>
    <w:rPr>
      <w:lang w:val="en-US"/>
    </w:rPr>
  </w:style>
  <w:style w:type="paragraph" w:customStyle="1" w:styleId="YEARBOOKBODYINDENT2">
    <w:name w:val="YEARBOOK BODY (INDENT2)"/>
    <w:rsid w:val="00E312BD"/>
    <w:pPr>
      <w:ind w:left="360"/>
      <w:jc w:val="both"/>
    </w:pPr>
    <w:rPr>
      <w:lang w:val="en-US"/>
    </w:rPr>
  </w:style>
  <w:style w:type="paragraph" w:customStyle="1" w:styleId="YEARBOOKADDRESS">
    <w:name w:val="YEARBOOK ADDRESS"/>
    <w:rsid w:val="00E312BD"/>
    <w:pPr>
      <w:tabs>
        <w:tab w:val="left" w:pos="432"/>
      </w:tabs>
      <w:spacing w:line="240" w:lineRule="exact"/>
      <w:ind w:left="432" w:hanging="432"/>
    </w:pPr>
    <w:rPr>
      <w:lang w:val="en-US"/>
    </w:rPr>
  </w:style>
  <w:style w:type="paragraph" w:customStyle="1" w:styleId="CENTEREDPARATMSRMN14BOLD">
    <w:name w:val="CENTERED PARA TMSRMN 14 BOLD"/>
    <w:rsid w:val="00E312BD"/>
    <w:pPr>
      <w:jc w:val="center"/>
    </w:pPr>
    <w:rPr>
      <w:b/>
      <w:bCs/>
      <w:sz w:val="28"/>
      <w:szCs w:val="28"/>
      <w:lang w:val="en-US"/>
    </w:rPr>
  </w:style>
  <w:style w:type="paragraph" w:customStyle="1" w:styleId="I4">
    <w:name w:val="I4"/>
    <w:rsid w:val="00E312BD"/>
    <w:pPr>
      <w:tabs>
        <w:tab w:val="center" w:pos="4262"/>
      </w:tabs>
      <w:jc w:val="both"/>
    </w:pPr>
    <w:rPr>
      <w:sz w:val="32"/>
      <w:szCs w:val="32"/>
      <w:lang w:val="en-US"/>
    </w:rPr>
  </w:style>
  <w:style w:type="paragraph" w:customStyle="1" w:styleId="I6">
    <w:name w:val="I6"/>
    <w:rsid w:val="00E312BD"/>
    <w:pPr>
      <w:tabs>
        <w:tab w:val="left" w:pos="5760"/>
      </w:tabs>
      <w:ind w:left="720"/>
    </w:pPr>
    <w:rPr>
      <w:sz w:val="18"/>
      <w:szCs w:val="18"/>
      <w:lang w:val="en-US"/>
    </w:rPr>
  </w:style>
  <w:style w:type="paragraph" w:customStyle="1" w:styleId="I1">
    <w:name w:val="I1"/>
    <w:rsid w:val="00E312BD"/>
    <w:pPr>
      <w:tabs>
        <w:tab w:val="left" w:pos="4176"/>
      </w:tabs>
      <w:ind w:left="360"/>
    </w:pPr>
    <w:rPr>
      <w:sz w:val="18"/>
      <w:szCs w:val="18"/>
      <w:lang w:val="en-US"/>
    </w:rPr>
  </w:style>
  <w:style w:type="paragraph" w:customStyle="1" w:styleId="I2">
    <w:name w:val="I2"/>
    <w:rsid w:val="00E312BD"/>
    <w:pPr>
      <w:tabs>
        <w:tab w:val="left" w:pos="4176"/>
      </w:tabs>
      <w:ind w:left="720"/>
    </w:pPr>
    <w:rPr>
      <w:sz w:val="18"/>
      <w:szCs w:val="18"/>
      <w:lang w:val="en-US"/>
    </w:rPr>
  </w:style>
  <w:style w:type="paragraph" w:customStyle="1" w:styleId="I3">
    <w:name w:val="I3"/>
    <w:rsid w:val="00E312BD"/>
    <w:pPr>
      <w:tabs>
        <w:tab w:val="left" w:pos="4176"/>
      </w:tabs>
      <w:ind w:left="1080"/>
    </w:pPr>
    <w:rPr>
      <w:sz w:val="18"/>
      <w:szCs w:val="18"/>
      <w:lang w:val="en-US"/>
    </w:rPr>
  </w:style>
  <w:style w:type="paragraph" w:customStyle="1" w:styleId="I5">
    <w:name w:val="I5"/>
    <w:rsid w:val="00E312BD"/>
    <w:pPr>
      <w:tabs>
        <w:tab w:val="left" w:pos="5760"/>
      </w:tabs>
      <w:ind w:left="360"/>
    </w:pPr>
    <w:rPr>
      <w:sz w:val="18"/>
      <w:szCs w:val="18"/>
      <w:lang w:val="en-US"/>
    </w:rPr>
  </w:style>
  <w:style w:type="paragraph" w:customStyle="1" w:styleId="I7">
    <w:name w:val="I7"/>
    <w:rsid w:val="00E312BD"/>
    <w:pPr>
      <w:tabs>
        <w:tab w:val="left" w:pos="5760"/>
      </w:tabs>
      <w:ind w:left="1080"/>
    </w:pPr>
    <w:rPr>
      <w:sz w:val="18"/>
      <w:szCs w:val="18"/>
      <w:lang w:val="en-US"/>
    </w:rPr>
  </w:style>
  <w:style w:type="paragraph" w:customStyle="1" w:styleId="researchdirectoryboxt">
    <w:name w:val="research directory boxt"/>
    <w:rsid w:val="00E312BD"/>
    <w:pPr>
      <w:pBdr>
        <w:top w:val="single" w:sz="6" w:space="0" w:color="000000"/>
        <w:left w:val="single" w:sz="6" w:space="0" w:color="000000"/>
        <w:right w:val="single" w:sz="6" w:space="0" w:color="000000"/>
      </w:pBdr>
      <w:jc w:val="both"/>
    </w:pPr>
    <w:rPr>
      <w:b/>
      <w:bCs/>
      <w:lang w:val="en-US"/>
    </w:rPr>
  </w:style>
  <w:style w:type="paragraph" w:customStyle="1" w:styleId="researchdirectoryboxl">
    <w:name w:val="research directory boxl"/>
    <w:rsid w:val="00E312BD"/>
    <w:pPr>
      <w:pBdr>
        <w:left w:val="single" w:sz="6" w:space="0" w:color="000000"/>
        <w:right w:val="single" w:sz="6" w:space="0" w:color="000000"/>
      </w:pBdr>
      <w:spacing w:line="120" w:lineRule="exact"/>
      <w:jc w:val="both"/>
    </w:pPr>
    <w:rPr>
      <w:lang w:val="en-US"/>
    </w:rPr>
  </w:style>
  <w:style w:type="paragraph" w:customStyle="1" w:styleId="researchdirectoryboxb">
    <w:name w:val="research directory boxb"/>
    <w:rsid w:val="00E312BD"/>
    <w:pPr>
      <w:pBdr>
        <w:left w:val="single" w:sz="6" w:space="0" w:color="000000"/>
        <w:bottom w:val="single" w:sz="6" w:space="0" w:color="000000"/>
        <w:right w:val="single" w:sz="6" w:space="0" w:color="000000"/>
      </w:pBdr>
      <w:jc w:val="both"/>
    </w:pPr>
    <w:rPr>
      <w:lang w:val="en-US"/>
    </w:rPr>
  </w:style>
  <w:style w:type="paragraph" w:customStyle="1" w:styleId="researchdirectory6pt">
    <w:name w:val="research directory 6pt"/>
    <w:rsid w:val="00E312BD"/>
    <w:pPr>
      <w:pBdr>
        <w:left w:val="single" w:sz="6" w:space="0" w:color="000000"/>
        <w:right w:val="single" w:sz="6" w:space="0" w:color="000000"/>
      </w:pBdr>
      <w:spacing w:line="120" w:lineRule="exact"/>
      <w:jc w:val="both"/>
    </w:pPr>
    <w:rPr>
      <w:lang w:val="en-US"/>
    </w:rPr>
  </w:style>
  <w:style w:type="paragraph" w:customStyle="1" w:styleId="T1">
    <w:name w:val="T1"/>
    <w:rsid w:val="00E312BD"/>
    <w:pPr>
      <w:tabs>
        <w:tab w:val="right" w:pos="288"/>
        <w:tab w:val="left" w:pos="432"/>
      </w:tabs>
      <w:spacing w:line="240" w:lineRule="exact"/>
      <w:ind w:left="432" w:hanging="432"/>
      <w:jc w:val="both"/>
    </w:pPr>
    <w:rPr>
      <w:sz w:val="22"/>
      <w:szCs w:val="22"/>
      <w:lang w:val="en-US"/>
    </w:rPr>
  </w:style>
  <w:style w:type="paragraph" w:customStyle="1" w:styleId="Y6">
    <w:name w:val="Y6"/>
    <w:rsid w:val="00E312BD"/>
    <w:pPr>
      <w:tabs>
        <w:tab w:val="left" w:pos="2016"/>
        <w:tab w:val="left" w:pos="2880"/>
      </w:tabs>
      <w:ind w:left="2880" w:hanging="2880"/>
    </w:pPr>
    <w:rPr>
      <w:lang w:val="en-US"/>
    </w:rPr>
  </w:style>
  <w:style w:type="paragraph" w:customStyle="1" w:styleId="Y9">
    <w:name w:val="Y9"/>
    <w:rsid w:val="00E312BD"/>
    <w:pPr>
      <w:tabs>
        <w:tab w:val="decimal" w:pos="720"/>
        <w:tab w:val="left" w:pos="1440"/>
        <w:tab w:val="decimal" w:pos="8784"/>
      </w:tabs>
      <w:spacing w:line="240" w:lineRule="exact"/>
    </w:pPr>
    <w:rPr>
      <w:lang w:val="en-US"/>
    </w:rPr>
  </w:style>
  <w:style w:type="paragraph" w:customStyle="1" w:styleId="S1">
    <w:name w:val="S1"/>
    <w:rsid w:val="00E312BD"/>
    <w:pPr>
      <w:tabs>
        <w:tab w:val="right" w:pos="1008"/>
        <w:tab w:val="left" w:pos="1296"/>
      </w:tabs>
      <w:spacing w:line="240" w:lineRule="exact"/>
      <w:ind w:left="1296" w:hanging="1296"/>
      <w:jc w:val="both"/>
    </w:pPr>
    <w:rPr>
      <w:rFonts w:ascii="Bookman" w:hAnsi="Bookman"/>
      <w:lang w:val="en-US"/>
    </w:rPr>
  </w:style>
  <w:style w:type="paragraph" w:customStyle="1" w:styleId="S2">
    <w:name w:val="S2"/>
    <w:rsid w:val="00E312BD"/>
    <w:pPr>
      <w:tabs>
        <w:tab w:val="right" w:pos="1584"/>
        <w:tab w:val="left" w:pos="1872"/>
      </w:tabs>
      <w:spacing w:line="240" w:lineRule="exact"/>
      <w:ind w:left="1872" w:hanging="1872"/>
      <w:jc w:val="both"/>
    </w:pPr>
    <w:rPr>
      <w:rFonts w:ascii="Bookman" w:hAnsi="Bookman"/>
      <w:lang w:val="en-US"/>
    </w:rPr>
  </w:style>
  <w:style w:type="paragraph" w:customStyle="1" w:styleId="S3">
    <w:name w:val="S3"/>
    <w:rsid w:val="00E312BD"/>
    <w:pPr>
      <w:tabs>
        <w:tab w:val="right" w:pos="1872"/>
        <w:tab w:val="left" w:pos="2160"/>
      </w:tabs>
      <w:spacing w:line="240" w:lineRule="exact"/>
      <w:ind w:left="2160" w:hanging="2160"/>
      <w:jc w:val="both"/>
    </w:pPr>
    <w:rPr>
      <w:rFonts w:ascii="Bookman" w:hAnsi="Bookman"/>
      <w:lang w:val="en-US"/>
    </w:rPr>
  </w:style>
  <w:style w:type="paragraph" w:customStyle="1" w:styleId="D1">
    <w:name w:val="D1"/>
    <w:rsid w:val="00E312BD"/>
    <w:pPr>
      <w:tabs>
        <w:tab w:val="decimal" w:pos="2160"/>
        <w:tab w:val="decimal" w:pos="3427"/>
        <w:tab w:val="decimal" w:pos="4694"/>
        <w:tab w:val="decimal" w:pos="5962"/>
        <w:tab w:val="decimal" w:pos="7229"/>
        <w:tab w:val="decimal" w:pos="8496"/>
      </w:tabs>
      <w:spacing w:line="240" w:lineRule="exact"/>
    </w:pPr>
    <w:rPr>
      <w:sz w:val="22"/>
      <w:szCs w:val="22"/>
      <w:lang w:val="en-US"/>
    </w:rPr>
  </w:style>
  <w:style w:type="character" w:styleId="PageNumber">
    <w:name w:val="page number"/>
    <w:basedOn w:val="DefaultParagraphFont"/>
    <w:rsid w:val="00E312BD"/>
  </w:style>
  <w:style w:type="character" w:customStyle="1" w:styleId="ykaya">
    <w:name w:val="ykaya"/>
    <w:semiHidden/>
    <w:rsid w:val="00E312BD"/>
    <w:rPr>
      <w:rFonts w:ascii="Georgia" w:hAnsi="Georgia"/>
      <w:b w:val="0"/>
      <w:bCs w:val="0"/>
      <w:i w:val="0"/>
      <w:iCs w:val="0"/>
      <w:strike w:val="0"/>
      <w:color w:val="008080"/>
      <w:sz w:val="24"/>
      <w:szCs w:val="24"/>
      <w:u w:val="none"/>
    </w:rPr>
  </w:style>
  <w:style w:type="paragraph" w:customStyle="1" w:styleId="ecxmsonormal">
    <w:name w:val="ecxmsonormal"/>
    <w:basedOn w:val="Normal"/>
    <w:rsid w:val="00E312BD"/>
    <w:pPr>
      <w:spacing w:after="324"/>
    </w:pPr>
    <w:rPr>
      <w:sz w:val="24"/>
      <w:szCs w:val="24"/>
      <w:lang w:val="tr-TR" w:eastAsia="tr-TR"/>
    </w:rPr>
  </w:style>
  <w:style w:type="character" w:customStyle="1" w:styleId="atn">
    <w:name w:val="atn"/>
    <w:rsid w:val="00E312BD"/>
  </w:style>
  <w:style w:type="character" w:customStyle="1" w:styleId="Heading2Char">
    <w:name w:val="Heading 2 Char"/>
    <w:link w:val="Heading2"/>
    <w:rsid w:val="00E312BD"/>
    <w:rPr>
      <w:rFonts w:ascii="Garamond" w:hAnsi="Garamond"/>
      <w:b/>
      <w:sz w:val="24"/>
      <w:lang w:val="en-US"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37650A"/>
    <w:rPr>
      <w:lang w:val="en-US" w:eastAsia="en-GB"/>
    </w:rPr>
  </w:style>
  <w:style w:type="paragraph" w:styleId="Heading1">
    <w:name w:val="heading 1"/>
    <w:basedOn w:val="Normal"/>
    <w:next w:val="Normal"/>
    <w:qFormat/>
    <w:rsid w:val="001A7310"/>
    <w:pPr>
      <w:keepNext/>
      <w:outlineLvl w:val="0"/>
    </w:pPr>
    <w:rPr>
      <w:rFonts w:ascii="Garamond" w:hAnsi="Garamond"/>
      <w:b/>
      <w:sz w:val="24"/>
    </w:rPr>
  </w:style>
  <w:style w:type="paragraph" w:styleId="Heading2">
    <w:name w:val="heading 2"/>
    <w:basedOn w:val="Normal"/>
    <w:next w:val="Normal"/>
    <w:link w:val="Heading2Char"/>
    <w:qFormat/>
    <w:rsid w:val="001A7310"/>
    <w:pPr>
      <w:keepNext/>
      <w:tabs>
        <w:tab w:val="left" w:pos="567"/>
      </w:tabs>
      <w:outlineLvl w:val="1"/>
    </w:pPr>
    <w:rPr>
      <w:rFonts w:ascii="Garamond" w:hAnsi="Garamond"/>
      <w:b/>
      <w:sz w:val="24"/>
    </w:rPr>
  </w:style>
  <w:style w:type="paragraph" w:styleId="Heading3">
    <w:name w:val="heading 3"/>
    <w:basedOn w:val="Normal"/>
    <w:next w:val="Normal"/>
    <w:qFormat/>
    <w:rsid w:val="001A7310"/>
    <w:pPr>
      <w:keepNext/>
      <w:tabs>
        <w:tab w:val="left" w:pos="567"/>
      </w:tabs>
      <w:jc w:val="both"/>
      <w:outlineLvl w:val="2"/>
    </w:pPr>
    <w:rPr>
      <w:rFonts w:ascii="Garamond" w:hAnsi="Garamond"/>
      <w:b/>
      <w:sz w:val="24"/>
    </w:rPr>
  </w:style>
  <w:style w:type="paragraph" w:styleId="Heading4">
    <w:name w:val="heading 4"/>
    <w:basedOn w:val="Normal"/>
    <w:next w:val="Normal"/>
    <w:link w:val="Heading4Char"/>
    <w:qFormat/>
    <w:rsid w:val="00E312BD"/>
    <w:pPr>
      <w:keepNext/>
      <w:tabs>
        <w:tab w:val="right" w:leader="dot" w:pos="8626"/>
      </w:tabs>
      <w:jc w:val="both"/>
      <w:outlineLvl w:val="3"/>
    </w:pPr>
    <w:rPr>
      <w:b/>
      <w:bCs/>
      <w:lang w:val="en-GB" w:eastAsia="tr-TR"/>
    </w:rPr>
  </w:style>
  <w:style w:type="paragraph" w:styleId="Heading5">
    <w:name w:val="heading 5"/>
    <w:basedOn w:val="Normal"/>
    <w:next w:val="Normal"/>
    <w:link w:val="Heading5Char"/>
    <w:semiHidden/>
    <w:unhideWhenUsed/>
    <w:qFormat/>
    <w:rsid w:val="00905D22"/>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C55ADC"/>
    <w:rPr>
      <w:color w:val="0000FF"/>
      <w:u w:val="single"/>
    </w:rPr>
  </w:style>
  <w:style w:type="paragraph" w:styleId="BodyTextIndent">
    <w:name w:val="Body Text Indent"/>
    <w:basedOn w:val="Normal"/>
    <w:rsid w:val="00C55ADC"/>
    <w:pPr>
      <w:ind w:left="1434" w:firstLine="6"/>
      <w:jc w:val="both"/>
    </w:pPr>
    <w:rPr>
      <w:sz w:val="24"/>
    </w:rPr>
  </w:style>
  <w:style w:type="character" w:styleId="FollowedHyperlink">
    <w:name w:val="FollowedHyperlink"/>
    <w:rsid w:val="00C55ADC"/>
    <w:rPr>
      <w:color w:val="800080"/>
      <w:u w:val="single"/>
    </w:rPr>
  </w:style>
  <w:style w:type="character" w:styleId="Strong">
    <w:name w:val="Strong"/>
    <w:uiPriority w:val="22"/>
    <w:qFormat/>
    <w:rsid w:val="001345DF"/>
    <w:rPr>
      <w:b/>
      <w:bCs/>
    </w:rPr>
  </w:style>
  <w:style w:type="paragraph" w:styleId="BodyText2">
    <w:name w:val="Body Text 2"/>
    <w:basedOn w:val="Normal"/>
    <w:link w:val="BodyText2Char"/>
    <w:rsid w:val="0040552B"/>
    <w:pPr>
      <w:spacing w:after="120" w:line="480" w:lineRule="auto"/>
    </w:pPr>
  </w:style>
  <w:style w:type="character" w:customStyle="1" w:styleId="BodyText2Char">
    <w:name w:val="Body Text 2 Char"/>
    <w:link w:val="BodyText2"/>
    <w:rsid w:val="0040552B"/>
    <w:rPr>
      <w:lang w:eastAsia="en-GB"/>
    </w:rPr>
  </w:style>
  <w:style w:type="paragraph" w:customStyle="1" w:styleId="NormalH3">
    <w:name w:val="Normal H3"/>
    <w:basedOn w:val="Normal"/>
    <w:rsid w:val="0040552B"/>
    <w:pPr>
      <w:ind w:left="1418"/>
      <w:jc w:val="both"/>
    </w:pPr>
    <w:rPr>
      <w:rFonts w:ascii="Arial" w:hAnsi="Arial"/>
      <w:sz w:val="24"/>
      <w:szCs w:val="24"/>
    </w:rPr>
  </w:style>
  <w:style w:type="paragraph" w:customStyle="1" w:styleId="NormalH2">
    <w:name w:val="Normal H2"/>
    <w:basedOn w:val="Normal"/>
    <w:rsid w:val="0040552B"/>
    <w:pPr>
      <w:ind w:left="737"/>
      <w:jc w:val="both"/>
    </w:pPr>
    <w:rPr>
      <w:rFonts w:ascii="Arial" w:hAnsi="Arial"/>
      <w:sz w:val="24"/>
      <w:szCs w:val="24"/>
      <w:lang w:val="en-GB"/>
    </w:rPr>
  </w:style>
  <w:style w:type="paragraph" w:styleId="ListParagraph">
    <w:name w:val="List Paragraph"/>
    <w:basedOn w:val="Normal"/>
    <w:uiPriority w:val="34"/>
    <w:qFormat/>
    <w:rsid w:val="0040552B"/>
    <w:pPr>
      <w:ind w:left="720"/>
      <w:contextualSpacing/>
    </w:pPr>
    <w:rPr>
      <w:rFonts w:ascii="Arial" w:hAnsi="Arial"/>
      <w:sz w:val="24"/>
      <w:szCs w:val="24"/>
      <w:lang w:eastAsia="en-US"/>
    </w:rPr>
  </w:style>
  <w:style w:type="paragraph" w:customStyle="1" w:styleId="NormalConseil">
    <w:name w:val="NormalConseil"/>
    <w:basedOn w:val="Normal"/>
    <w:rsid w:val="0040552B"/>
    <w:rPr>
      <w:rFonts w:ascii="Arial" w:hAnsi="Arial"/>
      <w:sz w:val="24"/>
      <w:lang w:val="en-GB" w:eastAsia="fr-BE"/>
    </w:rPr>
  </w:style>
  <w:style w:type="paragraph" w:customStyle="1" w:styleId="Default">
    <w:name w:val="Default"/>
    <w:rsid w:val="0040552B"/>
    <w:pPr>
      <w:autoSpaceDE w:val="0"/>
      <w:autoSpaceDN w:val="0"/>
      <w:adjustRightInd w:val="0"/>
    </w:pPr>
    <w:rPr>
      <w:rFonts w:eastAsia="Calibri"/>
      <w:color w:val="000000"/>
      <w:sz w:val="24"/>
      <w:szCs w:val="24"/>
      <w:lang w:val="en-GB" w:eastAsia="en-US"/>
    </w:rPr>
  </w:style>
  <w:style w:type="character" w:customStyle="1" w:styleId="longdesc1">
    <w:name w:val="long_desc1"/>
    <w:rsid w:val="00230977"/>
    <w:rPr>
      <w:rFonts w:ascii="Verdana" w:hAnsi="Verdana" w:hint="default"/>
      <w:strike w:val="0"/>
      <w:dstrike w:val="0"/>
      <w:color w:val="000000"/>
      <w:sz w:val="15"/>
      <w:szCs w:val="15"/>
      <w:u w:val="none"/>
      <w:effect w:val="none"/>
    </w:rPr>
  </w:style>
  <w:style w:type="paragraph" w:styleId="Header">
    <w:name w:val="header"/>
    <w:basedOn w:val="Normal"/>
    <w:link w:val="HeaderChar"/>
    <w:rsid w:val="000742C7"/>
    <w:pPr>
      <w:tabs>
        <w:tab w:val="center" w:pos="4680"/>
        <w:tab w:val="right" w:pos="9360"/>
      </w:tabs>
    </w:pPr>
  </w:style>
  <w:style w:type="character" w:customStyle="1" w:styleId="HeaderChar">
    <w:name w:val="Header Char"/>
    <w:link w:val="Header"/>
    <w:rsid w:val="000742C7"/>
    <w:rPr>
      <w:lang w:eastAsia="en-GB"/>
    </w:rPr>
  </w:style>
  <w:style w:type="paragraph" w:styleId="Footer">
    <w:name w:val="footer"/>
    <w:basedOn w:val="Normal"/>
    <w:link w:val="FooterChar"/>
    <w:uiPriority w:val="99"/>
    <w:rsid w:val="000742C7"/>
    <w:pPr>
      <w:tabs>
        <w:tab w:val="center" w:pos="4680"/>
        <w:tab w:val="right" w:pos="9360"/>
      </w:tabs>
    </w:pPr>
  </w:style>
  <w:style w:type="character" w:customStyle="1" w:styleId="FooterChar">
    <w:name w:val="Footer Char"/>
    <w:link w:val="Footer"/>
    <w:uiPriority w:val="99"/>
    <w:rsid w:val="000742C7"/>
    <w:rPr>
      <w:lang w:eastAsia="en-GB"/>
    </w:rPr>
  </w:style>
  <w:style w:type="paragraph" w:styleId="BalloonText">
    <w:name w:val="Balloon Text"/>
    <w:basedOn w:val="Normal"/>
    <w:link w:val="BalloonTextChar"/>
    <w:rsid w:val="00756BA1"/>
    <w:rPr>
      <w:rFonts w:ascii="Tahoma" w:hAnsi="Tahoma" w:cs="Tahoma"/>
      <w:sz w:val="16"/>
      <w:szCs w:val="16"/>
    </w:rPr>
  </w:style>
  <w:style w:type="character" w:customStyle="1" w:styleId="BalloonTextChar">
    <w:name w:val="Balloon Text Char"/>
    <w:link w:val="BalloonText"/>
    <w:rsid w:val="00756BA1"/>
    <w:rPr>
      <w:rFonts w:ascii="Tahoma" w:hAnsi="Tahoma" w:cs="Tahoma"/>
      <w:sz w:val="16"/>
      <w:szCs w:val="16"/>
      <w:lang w:val="en-US" w:eastAsia="en-GB"/>
    </w:rPr>
  </w:style>
  <w:style w:type="character" w:styleId="Emphasis">
    <w:name w:val="Emphasis"/>
    <w:uiPriority w:val="20"/>
    <w:qFormat/>
    <w:rsid w:val="00756BA1"/>
    <w:rPr>
      <w:i/>
      <w:iCs/>
    </w:rPr>
  </w:style>
  <w:style w:type="paragraph" w:styleId="NormalWeb">
    <w:name w:val="Normal (Web)"/>
    <w:basedOn w:val="Normal"/>
    <w:uiPriority w:val="99"/>
    <w:unhideWhenUsed/>
    <w:rsid w:val="00524FF0"/>
    <w:pPr>
      <w:spacing w:before="100" w:beforeAutospacing="1" w:after="100" w:afterAutospacing="1" w:line="272" w:lineRule="atLeast"/>
      <w:jc w:val="both"/>
    </w:pPr>
    <w:rPr>
      <w:sz w:val="24"/>
      <w:szCs w:val="24"/>
      <w:lang w:val="tr-TR" w:eastAsia="tr-TR"/>
    </w:rPr>
  </w:style>
  <w:style w:type="paragraph" w:styleId="TOCHeading">
    <w:name w:val="TOC Heading"/>
    <w:basedOn w:val="Heading1"/>
    <w:next w:val="Normal"/>
    <w:uiPriority w:val="39"/>
    <w:qFormat/>
    <w:rsid w:val="002622BD"/>
    <w:pPr>
      <w:keepLines/>
      <w:spacing w:before="480" w:line="276" w:lineRule="auto"/>
      <w:outlineLvl w:val="9"/>
    </w:pPr>
    <w:rPr>
      <w:rFonts w:ascii="Cambria" w:hAnsi="Cambria"/>
      <w:bCs/>
      <w:color w:val="365F91"/>
      <w:sz w:val="28"/>
      <w:szCs w:val="28"/>
      <w:lang w:eastAsia="en-US"/>
    </w:rPr>
  </w:style>
  <w:style w:type="paragraph" w:styleId="TOC2">
    <w:name w:val="toc 2"/>
    <w:basedOn w:val="Normal"/>
    <w:next w:val="Normal"/>
    <w:autoRedefine/>
    <w:uiPriority w:val="39"/>
    <w:unhideWhenUsed/>
    <w:qFormat/>
    <w:rsid w:val="002622BD"/>
    <w:pPr>
      <w:spacing w:before="240"/>
    </w:pPr>
    <w:rPr>
      <w:rFonts w:ascii="Calibri" w:hAnsi="Calibri"/>
      <w:b/>
      <w:bCs/>
      <w:szCs w:val="24"/>
    </w:rPr>
  </w:style>
  <w:style w:type="paragraph" w:styleId="TOC1">
    <w:name w:val="toc 1"/>
    <w:basedOn w:val="Normal"/>
    <w:next w:val="Normal"/>
    <w:autoRedefine/>
    <w:uiPriority w:val="39"/>
    <w:unhideWhenUsed/>
    <w:qFormat/>
    <w:rsid w:val="002622BD"/>
    <w:pPr>
      <w:spacing w:before="360"/>
    </w:pPr>
    <w:rPr>
      <w:rFonts w:ascii="Cambria" w:hAnsi="Cambria"/>
      <w:b/>
      <w:bCs/>
      <w:caps/>
      <w:sz w:val="24"/>
      <w:szCs w:val="28"/>
    </w:rPr>
  </w:style>
  <w:style w:type="paragraph" w:styleId="TOC3">
    <w:name w:val="toc 3"/>
    <w:basedOn w:val="Normal"/>
    <w:next w:val="Normal"/>
    <w:autoRedefine/>
    <w:uiPriority w:val="39"/>
    <w:unhideWhenUsed/>
    <w:qFormat/>
    <w:rsid w:val="002622BD"/>
    <w:pPr>
      <w:ind w:left="200"/>
    </w:pPr>
    <w:rPr>
      <w:rFonts w:ascii="Calibri" w:hAnsi="Calibri"/>
      <w:szCs w:val="24"/>
    </w:rPr>
  </w:style>
  <w:style w:type="paragraph" w:styleId="TOC4">
    <w:name w:val="toc 4"/>
    <w:basedOn w:val="Normal"/>
    <w:next w:val="Normal"/>
    <w:autoRedefine/>
    <w:rsid w:val="00BB6323"/>
    <w:pPr>
      <w:ind w:left="400"/>
    </w:pPr>
    <w:rPr>
      <w:rFonts w:ascii="Calibri" w:hAnsi="Calibri"/>
      <w:szCs w:val="24"/>
    </w:rPr>
  </w:style>
  <w:style w:type="paragraph" w:styleId="TOC5">
    <w:name w:val="toc 5"/>
    <w:basedOn w:val="Normal"/>
    <w:next w:val="Normal"/>
    <w:autoRedefine/>
    <w:rsid w:val="00BB6323"/>
    <w:pPr>
      <w:ind w:left="600"/>
    </w:pPr>
    <w:rPr>
      <w:rFonts w:ascii="Calibri" w:hAnsi="Calibri"/>
      <w:szCs w:val="24"/>
    </w:rPr>
  </w:style>
  <w:style w:type="paragraph" w:styleId="TOC6">
    <w:name w:val="toc 6"/>
    <w:basedOn w:val="Normal"/>
    <w:next w:val="Normal"/>
    <w:autoRedefine/>
    <w:rsid w:val="00BB6323"/>
    <w:pPr>
      <w:ind w:left="800"/>
    </w:pPr>
    <w:rPr>
      <w:rFonts w:ascii="Calibri" w:hAnsi="Calibri"/>
      <w:szCs w:val="24"/>
    </w:rPr>
  </w:style>
  <w:style w:type="paragraph" w:styleId="TOC7">
    <w:name w:val="toc 7"/>
    <w:basedOn w:val="Normal"/>
    <w:next w:val="Normal"/>
    <w:autoRedefine/>
    <w:rsid w:val="00BB6323"/>
    <w:pPr>
      <w:ind w:left="1000"/>
    </w:pPr>
    <w:rPr>
      <w:rFonts w:ascii="Calibri" w:hAnsi="Calibri"/>
      <w:szCs w:val="24"/>
    </w:rPr>
  </w:style>
  <w:style w:type="paragraph" w:styleId="TOC8">
    <w:name w:val="toc 8"/>
    <w:basedOn w:val="Normal"/>
    <w:next w:val="Normal"/>
    <w:autoRedefine/>
    <w:rsid w:val="00BB6323"/>
    <w:pPr>
      <w:ind w:left="1200"/>
    </w:pPr>
    <w:rPr>
      <w:rFonts w:ascii="Calibri" w:hAnsi="Calibri"/>
      <w:szCs w:val="24"/>
    </w:rPr>
  </w:style>
  <w:style w:type="paragraph" w:styleId="TOC9">
    <w:name w:val="toc 9"/>
    <w:basedOn w:val="Normal"/>
    <w:next w:val="Normal"/>
    <w:autoRedefine/>
    <w:rsid w:val="00BB6323"/>
    <w:pPr>
      <w:ind w:left="1400"/>
    </w:pPr>
    <w:rPr>
      <w:rFonts w:ascii="Calibri" w:hAnsi="Calibri"/>
      <w:szCs w:val="24"/>
    </w:rPr>
  </w:style>
  <w:style w:type="table" w:styleId="TableGrid">
    <w:name w:val="Table Grid"/>
    <w:basedOn w:val="TableNormal"/>
    <w:uiPriority w:val="59"/>
    <w:rsid w:val="00CE325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style-span">
    <w:name w:val="apple-style-span"/>
    <w:basedOn w:val="DefaultParagraphFont"/>
    <w:rsid w:val="004F79FB"/>
  </w:style>
  <w:style w:type="paragraph" w:customStyle="1" w:styleId="baslik">
    <w:name w:val="baslik"/>
    <w:basedOn w:val="Normal"/>
    <w:rsid w:val="004F79FB"/>
    <w:pPr>
      <w:widowControl w:val="0"/>
      <w:jc w:val="lowKashida"/>
    </w:pPr>
    <w:rPr>
      <w:b/>
      <w:bCs/>
      <w:snapToGrid w:val="0"/>
      <w:sz w:val="24"/>
      <w:szCs w:val="24"/>
      <w:lang w:val="en-GB" w:eastAsia="en-US"/>
    </w:rPr>
  </w:style>
  <w:style w:type="paragraph" w:styleId="BlockText">
    <w:name w:val="Block Text"/>
    <w:basedOn w:val="Normal"/>
    <w:rsid w:val="006A4C6B"/>
    <w:pPr>
      <w:ind w:left="734" w:right="144" w:hanging="374"/>
      <w:jc w:val="lowKashida"/>
    </w:pPr>
    <w:rPr>
      <w:snapToGrid w:val="0"/>
      <w:sz w:val="22"/>
      <w:szCs w:val="22"/>
      <w:lang w:val="en-GB" w:eastAsia="en-US"/>
    </w:rPr>
  </w:style>
  <w:style w:type="character" w:customStyle="1" w:styleId="Heading5Char">
    <w:name w:val="Heading 5 Char"/>
    <w:link w:val="Heading5"/>
    <w:uiPriority w:val="9"/>
    <w:semiHidden/>
    <w:rsid w:val="00905D22"/>
    <w:rPr>
      <w:rFonts w:ascii="Calibri" w:eastAsia="Times New Roman" w:hAnsi="Calibri" w:cs="Times New Roman"/>
      <w:b/>
      <w:bCs/>
      <w:i/>
      <w:iCs/>
      <w:sz w:val="26"/>
      <w:szCs w:val="26"/>
      <w:lang w:eastAsia="en-GB"/>
    </w:rPr>
  </w:style>
  <w:style w:type="character" w:styleId="CommentReference">
    <w:name w:val="annotation reference"/>
    <w:basedOn w:val="DefaultParagraphFont"/>
    <w:rsid w:val="001D750A"/>
    <w:rPr>
      <w:sz w:val="16"/>
      <w:szCs w:val="16"/>
    </w:rPr>
  </w:style>
  <w:style w:type="paragraph" w:styleId="CommentText">
    <w:name w:val="annotation text"/>
    <w:basedOn w:val="Normal"/>
    <w:link w:val="CommentTextChar"/>
    <w:rsid w:val="001D750A"/>
  </w:style>
  <w:style w:type="character" w:customStyle="1" w:styleId="CommentTextChar">
    <w:name w:val="Comment Text Char"/>
    <w:basedOn w:val="DefaultParagraphFont"/>
    <w:link w:val="CommentText"/>
    <w:rsid w:val="001D750A"/>
    <w:rPr>
      <w:lang w:val="en-US" w:eastAsia="en-GB"/>
    </w:rPr>
  </w:style>
  <w:style w:type="paragraph" w:styleId="CommentSubject">
    <w:name w:val="annotation subject"/>
    <w:basedOn w:val="CommentText"/>
    <w:next w:val="CommentText"/>
    <w:link w:val="CommentSubjectChar"/>
    <w:rsid w:val="001D750A"/>
    <w:rPr>
      <w:b/>
      <w:bCs/>
    </w:rPr>
  </w:style>
  <w:style w:type="character" w:customStyle="1" w:styleId="CommentSubjectChar">
    <w:name w:val="Comment Subject Char"/>
    <w:basedOn w:val="CommentTextChar"/>
    <w:link w:val="CommentSubject"/>
    <w:rsid w:val="001D750A"/>
    <w:rPr>
      <w:b/>
      <w:bCs/>
      <w:lang w:val="en-US" w:eastAsia="en-GB"/>
    </w:rPr>
  </w:style>
  <w:style w:type="paragraph" w:styleId="BodyText">
    <w:name w:val="Body Text"/>
    <w:basedOn w:val="Normal"/>
    <w:link w:val="BodyTextChar"/>
    <w:rsid w:val="004A714D"/>
    <w:pPr>
      <w:spacing w:after="120"/>
    </w:pPr>
  </w:style>
  <w:style w:type="character" w:customStyle="1" w:styleId="BodyTextChar">
    <w:name w:val="Body Text Char"/>
    <w:basedOn w:val="DefaultParagraphFont"/>
    <w:link w:val="BodyText"/>
    <w:rsid w:val="004A714D"/>
    <w:rPr>
      <w:lang w:val="en-US" w:eastAsia="en-GB"/>
    </w:rPr>
  </w:style>
  <w:style w:type="table" w:styleId="MediumGrid3-Accent6">
    <w:name w:val="Medium Grid 3 Accent 6"/>
    <w:basedOn w:val="TableNormal"/>
    <w:uiPriority w:val="69"/>
    <w:rsid w:val="004A714D"/>
    <w:rPr>
      <w:rFonts w:asciiTheme="minorHAnsi" w:eastAsiaTheme="minorHAnsi"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customStyle="1" w:styleId="apple-converted-space">
    <w:name w:val="apple-converted-space"/>
    <w:basedOn w:val="DefaultParagraphFont"/>
    <w:rsid w:val="00E2372F"/>
  </w:style>
  <w:style w:type="character" w:customStyle="1" w:styleId="hps">
    <w:name w:val="hps"/>
    <w:basedOn w:val="DefaultParagraphFont"/>
    <w:rsid w:val="00F80495"/>
  </w:style>
  <w:style w:type="character" w:customStyle="1" w:styleId="shorttext">
    <w:name w:val="short_text"/>
    <w:basedOn w:val="DefaultParagraphFont"/>
    <w:rsid w:val="00F80495"/>
  </w:style>
  <w:style w:type="character" w:customStyle="1" w:styleId="smaller">
    <w:name w:val="smaller"/>
    <w:basedOn w:val="DefaultParagraphFont"/>
    <w:rsid w:val="00D066A6"/>
  </w:style>
  <w:style w:type="character" w:customStyle="1" w:styleId="Heading4Char">
    <w:name w:val="Heading 4 Char"/>
    <w:basedOn w:val="DefaultParagraphFont"/>
    <w:link w:val="Heading4"/>
    <w:rsid w:val="00E312BD"/>
    <w:rPr>
      <w:b/>
      <w:bCs/>
      <w:lang w:val="en-GB"/>
    </w:rPr>
  </w:style>
  <w:style w:type="character" w:customStyle="1" w:styleId="TMSRMN8POINT">
    <w:name w:val="TMSRMN 8 POINT"/>
    <w:rsid w:val="00E312BD"/>
    <w:rPr>
      <w:rFonts w:ascii="Times New Roman" w:hAnsi="Times New Roman"/>
      <w:sz w:val="16"/>
      <w:szCs w:val="16"/>
    </w:rPr>
  </w:style>
  <w:style w:type="character" w:customStyle="1" w:styleId="TIMESROMAN14BOLD">
    <w:name w:val="TIMES ROMAN 14 BOLD"/>
    <w:rsid w:val="00E312BD"/>
    <w:rPr>
      <w:rFonts w:ascii="Times New Roman" w:hAnsi="Times New Roman"/>
      <w:b/>
      <w:bCs/>
      <w:sz w:val="28"/>
      <w:szCs w:val="28"/>
    </w:rPr>
  </w:style>
  <w:style w:type="character" w:customStyle="1" w:styleId="CC">
    <w:name w:val="CC"/>
    <w:rsid w:val="00E312BD"/>
    <w:rPr>
      <w:rFonts w:ascii="Times New Roman" w:hAnsi="Times New Roman"/>
      <w:sz w:val="20"/>
      <w:szCs w:val="20"/>
    </w:rPr>
  </w:style>
  <w:style w:type="paragraph" w:customStyle="1" w:styleId="YEARBOOKBODYBLANK">
    <w:name w:val="YEARBOOK BODY (BLANK)"/>
    <w:rsid w:val="00E312BD"/>
    <w:pPr>
      <w:framePr w:w="868" w:hSpace="240" w:vSpace="240" w:wrap="auto" w:hAnchor="text" w:x="855" w:y="1"/>
      <w:tabs>
        <w:tab w:val="left" w:pos="840"/>
      </w:tabs>
      <w:spacing w:line="240" w:lineRule="exact"/>
      <w:ind w:left="1253" w:hanging="1253"/>
    </w:pPr>
    <w:rPr>
      <w:lang w:val="en-US"/>
    </w:rPr>
  </w:style>
  <w:style w:type="paragraph" w:customStyle="1" w:styleId="YEARBOOKBODYINDENT1">
    <w:name w:val="YEARBOOK BODY (INDENT1)"/>
    <w:rsid w:val="00E312BD"/>
    <w:pPr>
      <w:tabs>
        <w:tab w:val="left" w:pos="360"/>
      </w:tabs>
      <w:spacing w:line="240" w:lineRule="exact"/>
      <w:ind w:left="360" w:hanging="360"/>
      <w:jc w:val="both"/>
    </w:pPr>
    <w:rPr>
      <w:lang w:val="en-US"/>
    </w:rPr>
  </w:style>
  <w:style w:type="paragraph" w:customStyle="1" w:styleId="YEARBOOKBODYINDENT2">
    <w:name w:val="YEARBOOK BODY (INDENT2)"/>
    <w:rsid w:val="00E312BD"/>
    <w:pPr>
      <w:ind w:left="360"/>
      <w:jc w:val="both"/>
    </w:pPr>
    <w:rPr>
      <w:lang w:val="en-US"/>
    </w:rPr>
  </w:style>
  <w:style w:type="paragraph" w:customStyle="1" w:styleId="YEARBOOKADDRESS">
    <w:name w:val="YEARBOOK ADDRESS"/>
    <w:rsid w:val="00E312BD"/>
    <w:pPr>
      <w:tabs>
        <w:tab w:val="left" w:pos="432"/>
      </w:tabs>
      <w:spacing w:line="240" w:lineRule="exact"/>
      <w:ind w:left="432" w:hanging="432"/>
    </w:pPr>
    <w:rPr>
      <w:lang w:val="en-US"/>
    </w:rPr>
  </w:style>
  <w:style w:type="paragraph" w:customStyle="1" w:styleId="CENTEREDPARATMSRMN14BOLD">
    <w:name w:val="CENTERED PARA TMSRMN 14 BOLD"/>
    <w:rsid w:val="00E312BD"/>
    <w:pPr>
      <w:jc w:val="center"/>
    </w:pPr>
    <w:rPr>
      <w:b/>
      <w:bCs/>
      <w:sz w:val="28"/>
      <w:szCs w:val="28"/>
      <w:lang w:val="en-US"/>
    </w:rPr>
  </w:style>
  <w:style w:type="paragraph" w:customStyle="1" w:styleId="I4">
    <w:name w:val="I4"/>
    <w:rsid w:val="00E312BD"/>
    <w:pPr>
      <w:tabs>
        <w:tab w:val="center" w:pos="4262"/>
      </w:tabs>
      <w:jc w:val="both"/>
    </w:pPr>
    <w:rPr>
      <w:sz w:val="32"/>
      <w:szCs w:val="32"/>
      <w:lang w:val="en-US"/>
    </w:rPr>
  </w:style>
  <w:style w:type="paragraph" w:customStyle="1" w:styleId="I6">
    <w:name w:val="I6"/>
    <w:rsid w:val="00E312BD"/>
    <w:pPr>
      <w:tabs>
        <w:tab w:val="left" w:pos="5760"/>
      </w:tabs>
      <w:ind w:left="720"/>
    </w:pPr>
    <w:rPr>
      <w:sz w:val="18"/>
      <w:szCs w:val="18"/>
      <w:lang w:val="en-US"/>
    </w:rPr>
  </w:style>
  <w:style w:type="paragraph" w:customStyle="1" w:styleId="I1">
    <w:name w:val="I1"/>
    <w:rsid w:val="00E312BD"/>
    <w:pPr>
      <w:tabs>
        <w:tab w:val="left" w:pos="4176"/>
      </w:tabs>
      <w:ind w:left="360"/>
    </w:pPr>
    <w:rPr>
      <w:sz w:val="18"/>
      <w:szCs w:val="18"/>
      <w:lang w:val="en-US"/>
    </w:rPr>
  </w:style>
  <w:style w:type="paragraph" w:customStyle="1" w:styleId="I2">
    <w:name w:val="I2"/>
    <w:rsid w:val="00E312BD"/>
    <w:pPr>
      <w:tabs>
        <w:tab w:val="left" w:pos="4176"/>
      </w:tabs>
      <w:ind w:left="720"/>
    </w:pPr>
    <w:rPr>
      <w:sz w:val="18"/>
      <w:szCs w:val="18"/>
      <w:lang w:val="en-US"/>
    </w:rPr>
  </w:style>
  <w:style w:type="paragraph" w:customStyle="1" w:styleId="I3">
    <w:name w:val="I3"/>
    <w:rsid w:val="00E312BD"/>
    <w:pPr>
      <w:tabs>
        <w:tab w:val="left" w:pos="4176"/>
      </w:tabs>
      <w:ind w:left="1080"/>
    </w:pPr>
    <w:rPr>
      <w:sz w:val="18"/>
      <w:szCs w:val="18"/>
      <w:lang w:val="en-US"/>
    </w:rPr>
  </w:style>
  <w:style w:type="paragraph" w:customStyle="1" w:styleId="I5">
    <w:name w:val="I5"/>
    <w:rsid w:val="00E312BD"/>
    <w:pPr>
      <w:tabs>
        <w:tab w:val="left" w:pos="5760"/>
      </w:tabs>
      <w:ind w:left="360"/>
    </w:pPr>
    <w:rPr>
      <w:sz w:val="18"/>
      <w:szCs w:val="18"/>
      <w:lang w:val="en-US"/>
    </w:rPr>
  </w:style>
  <w:style w:type="paragraph" w:customStyle="1" w:styleId="I7">
    <w:name w:val="I7"/>
    <w:rsid w:val="00E312BD"/>
    <w:pPr>
      <w:tabs>
        <w:tab w:val="left" w:pos="5760"/>
      </w:tabs>
      <w:ind w:left="1080"/>
    </w:pPr>
    <w:rPr>
      <w:sz w:val="18"/>
      <w:szCs w:val="18"/>
      <w:lang w:val="en-US"/>
    </w:rPr>
  </w:style>
  <w:style w:type="paragraph" w:customStyle="1" w:styleId="researchdirectoryboxt">
    <w:name w:val="research directory boxt"/>
    <w:rsid w:val="00E312BD"/>
    <w:pPr>
      <w:pBdr>
        <w:top w:val="single" w:sz="6" w:space="0" w:color="000000"/>
        <w:left w:val="single" w:sz="6" w:space="0" w:color="000000"/>
        <w:right w:val="single" w:sz="6" w:space="0" w:color="000000"/>
      </w:pBdr>
      <w:jc w:val="both"/>
    </w:pPr>
    <w:rPr>
      <w:b/>
      <w:bCs/>
      <w:lang w:val="en-US"/>
    </w:rPr>
  </w:style>
  <w:style w:type="paragraph" w:customStyle="1" w:styleId="researchdirectoryboxl">
    <w:name w:val="research directory boxl"/>
    <w:rsid w:val="00E312BD"/>
    <w:pPr>
      <w:pBdr>
        <w:left w:val="single" w:sz="6" w:space="0" w:color="000000"/>
        <w:right w:val="single" w:sz="6" w:space="0" w:color="000000"/>
      </w:pBdr>
      <w:spacing w:line="120" w:lineRule="exact"/>
      <w:jc w:val="both"/>
    </w:pPr>
    <w:rPr>
      <w:lang w:val="en-US"/>
    </w:rPr>
  </w:style>
  <w:style w:type="paragraph" w:customStyle="1" w:styleId="researchdirectoryboxb">
    <w:name w:val="research directory boxb"/>
    <w:rsid w:val="00E312BD"/>
    <w:pPr>
      <w:pBdr>
        <w:left w:val="single" w:sz="6" w:space="0" w:color="000000"/>
        <w:bottom w:val="single" w:sz="6" w:space="0" w:color="000000"/>
        <w:right w:val="single" w:sz="6" w:space="0" w:color="000000"/>
      </w:pBdr>
      <w:jc w:val="both"/>
    </w:pPr>
    <w:rPr>
      <w:lang w:val="en-US"/>
    </w:rPr>
  </w:style>
  <w:style w:type="paragraph" w:customStyle="1" w:styleId="researchdirectory6pt">
    <w:name w:val="research directory 6pt"/>
    <w:rsid w:val="00E312BD"/>
    <w:pPr>
      <w:pBdr>
        <w:left w:val="single" w:sz="6" w:space="0" w:color="000000"/>
        <w:right w:val="single" w:sz="6" w:space="0" w:color="000000"/>
      </w:pBdr>
      <w:spacing w:line="120" w:lineRule="exact"/>
      <w:jc w:val="both"/>
    </w:pPr>
    <w:rPr>
      <w:lang w:val="en-US"/>
    </w:rPr>
  </w:style>
  <w:style w:type="paragraph" w:customStyle="1" w:styleId="T1">
    <w:name w:val="T1"/>
    <w:rsid w:val="00E312BD"/>
    <w:pPr>
      <w:tabs>
        <w:tab w:val="right" w:pos="288"/>
        <w:tab w:val="left" w:pos="432"/>
      </w:tabs>
      <w:spacing w:line="240" w:lineRule="exact"/>
      <w:ind w:left="432" w:hanging="432"/>
      <w:jc w:val="both"/>
    </w:pPr>
    <w:rPr>
      <w:sz w:val="22"/>
      <w:szCs w:val="22"/>
      <w:lang w:val="en-US"/>
    </w:rPr>
  </w:style>
  <w:style w:type="paragraph" w:customStyle="1" w:styleId="Y6">
    <w:name w:val="Y6"/>
    <w:rsid w:val="00E312BD"/>
    <w:pPr>
      <w:tabs>
        <w:tab w:val="left" w:pos="2016"/>
        <w:tab w:val="left" w:pos="2880"/>
      </w:tabs>
      <w:ind w:left="2880" w:hanging="2880"/>
    </w:pPr>
    <w:rPr>
      <w:lang w:val="en-US"/>
    </w:rPr>
  </w:style>
  <w:style w:type="paragraph" w:customStyle="1" w:styleId="Y9">
    <w:name w:val="Y9"/>
    <w:rsid w:val="00E312BD"/>
    <w:pPr>
      <w:tabs>
        <w:tab w:val="decimal" w:pos="720"/>
        <w:tab w:val="left" w:pos="1440"/>
        <w:tab w:val="decimal" w:pos="8784"/>
      </w:tabs>
      <w:spacing w:line="240" w:lineRule="exact"/>
    </w:pPr>
    <w:rPr>
      <w:lang w:val="en-US"/>
    </w:rPr>
  </w:style>
  <w:style w:type="paragraph" w:customStyle="1" w:styleId="S1">
    <w:name w:val="S1"/>
    <w:rsid w:val="00E312BD"/>
    <w:pPr>
      <w:tabs>
        <w:tab w:val="right" w:pos="1008"/>
        <w:tab w:val="left" w:pos="1296"/>
      </w:tabs>
      <w:spacing w:line="240" w:lineRule="exact"/>
      <w:ind w:left="1296" w:hanging="1296"/>
      <w:jc w:val="both"/>
    </w:pPr>
    <w:rPr>
      <w:rFonts w:ascii="Bookman" w:hAnsi="Bookman"/>
      <w:lang w:val="en-US"/>
    </w:rPr>
  </w:style>
  <w:style w:type="paragraph" w:customStyle="1" w:styleId="S2">
    <w:name w:val="S2"/>
    <w:rsid w:val="00E312BD"/>
    <w:pPr>
      <w:tabs>
        <w:tab w:val="right" w:pos="1584"/>
        <w:tab w:val="left" w:pos="1872"/>
      </w:tabs>
      <w:spacing w:line="240" w:lineRule="exact"/>
      <w:ind w:left="1872" w:hanging="1872"/>
      <w:jc w:val="both"/>
    </w:pPr>
    <w:rPr>
      <w:rFonts w:ascii="Bookman" w:hAnsi="Bookman"/>
      <w:lang w:val="en-US"/>
    </w:rPr>
  </w:style>
  <w:style w:type="paragraph" w:customStyle="1" w:styleId="S3">
    <w:name w:val="S3"/>
    <w:rsid w:val="00E312BD"/>
    <w:pPr>
      <w:tabs>
        <w:tab w:val="right" w:pos="1872"/>
        <w:tab w:val="left" w:pos="2160"/>
      </w:tabs>
      <w:spacing w:line="240" w:lineRule="exact"/>
      <w:ind w:left="2160" w:hanging="2160"/>
      <w:jc w:val="both"/>
    </w:pPr>
    <w:rPr>
      <w:rFonts w:ascii="Bookman" w:hAnsi="Bookman"/>
      <w:lang w:val="en-US"/>
    </w:rPr>
  </w:style>
  <w:style w:type="paragraph" w:customStyle="1" w:styleId="D1">
    <w:name w:val="D1"/>
    <w:rsid w:val="00E312BD"/>
    <w:pPr>
      <w:tabs>
        <w:tab w:val="decimal" w:pos="2160"/>
        <w:tab w:val="decimal" w:pos="3427"/>
        <w:tab w:val="decimal" w:pos="4694"/>
        <w:tab w:val="decimal" w:pos="5962"/>
        <w:tab w:val="decimal" w:pos="7229"/>
        <w:tab w:val="decimal" w:pos="8496"/>
      </w:tabs>
      <w:spacing w:line="240" w:lineRule="exact"/>
    </w:pPr>
    <w:rPr>
      <w:sz w:val="22"/>
      <w:szCs w:val="22"/>
      <w:lang w:val="en-US"/>
    </w:rPr>
  </w:style>
  <w:style w:type="character" w:styleId="PageNumber">
    <w:name w:val="page number"/>
    <w:basedOn w:val="DefaultParagraphFont"/>
    <w:rsid w:val="00E312BD"/>
  </w:style>
  <w:style w:type="character" w:customStyle="1" w:styleId="ykaya">
    <w:name w:val="ykaya"/>
    <w:semiHidden/>
    <w:rsid w:val="00E312BD"/>
    <w:rPr>
      <w:rFonts w:ascii="Georgia" w:hAnsi="Georgia"/>
      <w:b w:val="0"/>
      <w:bCs w:val="0"/>
      <w:i w:val="0"/>
      <w:iCs w:val="0"/>
      <w:strike w:val="0"/>
      <w:color w:val="008080"/>
      <w:sz w:val="24"/>
      <w:szCs w:val="24"/>
      <w:u w:val="none"/>
    </w:rPr>
  </w:style>
  <w:style w:type="paragraph" w:customStyle="1" w:styleId="ecxmsonormal">
    <w:name w:val="ecxmsonormal"/>
    <w:basedOn w:val="Normal"/>
    <w:rsid w:val="00E312BD"/>
    <w:pPr>
      <w:spacing w:after="324"/>
    </w:pPr>
    <w:rPr>
      <w:sz w:val="24"/>
      <w:szCs w:val="24"/>
      <w:lang w:val="tr-TR" w:eastAsia="tr-TR"/>
    </w:rPr>
  </w:style>
  <w:style w:type="character" w:customStyle="1" w:styleId="atn">
    <w:name w:val="atn"/>
    <w:rsid w:val="00E312BD"/>
  </w:style>
  <w:style w:type="character" w:customStyle="1" w:styleId="Heading2Char">
    <w:name w:val="Heading 2 Char"/>
    <w:link w:val="Heading2"/>
    <w:rsid w:val="00E312BD"/>
    <w:rPr>
      <w:rFonts w:ascii="Garamond" w:hAnsi="Garamond"/>
      <w:b/>
      <w:sz w:val="24"/>
      <w:lang w:val="en-US" w:eastAsia="en-GB"/>
    </w:rPr>
  </w:style>
</w:styles>
</file>

<file path=word/webSettings.xml><?xml version="1.0" encoding="utf-8"?>
<w:webSettings xmlns:r="http://schemas.openxmlformats.org/officeDocument/2006/relationships" xmlns:w="http://schemas.openxmlformats.org/wordprocessingml/2006/main">
  <w:divs>
    <w:div w:id="18241021">
      <w:bodyDiv w:val="1"/>
      <w:marLeft w:val="0"/>
      <w:marRight w:val="0"/>
      <w:marTop w:val="0"/>
      <w:marBottom w:val="0"/>
      <w:divBdr>
        <w:top w:val="none" w:sz="0" w:space="0" w:color="auto"/>
        <w:left w:val="none" w:sz="0" w:space="0" w:color="auto"/>
        <w:bottom w:val="none" w:sz="0" w:space="0" w:color="auto"/>
        <w:right w:val="none" w:sz="0" w:space="0" w:color="auto"/>
      </w:divBdr>
    </w:div>
    <w:div w:id="33698175">
      <w:bodyDiv w:val="1"/>
      <w:marLeft w:val="0"/>
      <w:marRight w:val="0"/>
      <w:marTop w:val="0"/>
      <w:marBottom w:val="0"/>
      <w:divBdr>
        <w:top w:val="none" w:sz="0" w:space="0" w:color="auto"/>
        <w:left w:val="none" w:sz="0" w:space="0" w:color="auto"/>
        <w:bottom w:val="none" w:sz="0" w:space="0" w:color="auto"/>
        <w:right w:val="none" w:sz="0" w:space="0" w:color="auto"/>
      </w:divBdr>
    </w:div>
    <w:div w:id="35785968">
      <w:bodyDiv w:val="1"/>
      <w:marLeft w:val="0"/>
      <w:marRight w:val="0"/>
      <w:marTop w:val="0"/>
      <w:marBottom w:val="0"/>
      <w:divBdr>
        <w:top w:val="none" w:sz="0" w:space="0" w:color="auto"/>
        <w:left w:val="none" w:sz="0" w:space="0" w:color="auto"/>
        <w:bottom w:val="none" w:sz="0" w:space="0" w:color="auto"/>
        <w:right w:val="none" w:sz="0" w:space="0" w:color="auto"/>
      </w:divBdr>
      <w:divsChild>
        <w:div w:id="1330720272">
          <w:blockQuote w:val="1"/>
          <w:marLeft w:val="300"/>
          <w:marRight w:val="300"/>
          <w:marTop w:val="100"/>
          <w:marBottom w:val="100"/>
          <w:divBdr>
            <w:top w:val="none" w:sz="0" w:space="0" w:color="auto"/>
            <w:left w:val="none" w:sz="0" w:space="0" w:color="auto"/>
            <w:bottom w:val="none" w:sz="0" w:space="0" w:color="auto"/>
            <w:right w:val="none" w:sz="0" w:space="0" w:color="auto"/>
          </w:divBdr>
        </w:div>
      </w:divsChild>
    </w:div>
    <w:div w:id="100295936">
      <w:bodyDiv w:val="1"/>
      <w:marLeft w:val="0"/>
      <w:marRight w:val="0"/>
      <w:marTop w:val="0"/>
      <w:marBottom w:val="0"/>
      <w:divBdr>
        <w:top w:val="none" w:sz="0" w:space="0" w:color="auto"/>
        <w:left w:val="none" w:sz="0" w:space="0" w:color="auto"/>
        <w:bottom w:val="none" w:sz="0" w:space="0" w:color="auto"/>
        <w:right w:val="none" w:sz="0" w:space="0" w:color="auto"/>
      </w:divBdr>
    </w:div>
    <w:div w:id="114833918">
      <w:bodyDiv w:val="1"/>
      <w:marLeft w:val="0"/>
      <w:marRight w:val="0"/>
      <w:marTop w:val="0"/>
      <w:marBottom w:val="0"/>
      <w:divBdr>
        <w:top w:val="none" w:sz="0" w:space="0" w:color="auto"/>
        <w:left w:val="none" w:sz="0" w:space="0" w:color="auto"/>
        <w:bottom w:val="none" w:sz="0" w:space="0" w:color="auto"/>
        <w:right w:val="none" w:sz="0" w:space="0" w:color="auto"/>
      </w:divBdr>
    </w:div>
    <w:div w:id="152257562">
      <w:bodyDiv w:val="1"/>
      <w:marLeft w:val="0"/>
      <w:marRight w:val="0"/>
      <w:marTop w:val="0"/>
      <w:marBottom w:val="0"/>
      <w:divBdr>
        <w:top w:val="none" w:sz="0" w:space="0" w:color="auto"/>
        <w:left w:val="none" w:sz="0" w:space="0" w:color="auto"/>
        <w:bottom w:val="none" w:sz="0" w:space="0" w:color="auto"/>
        <w:right w:val="none" w:sz="0" w:space="0" w:color="auto"/>
      </w:divBdr>
      <w:divsChild>
        <w:div w:id="108008997">
          <w:blockQuote w:val="1"/>
          <w:marLeft w:val="300"/>
          <w:marRight w:val="300"/>
          <w:marTop w:val="100"/>
          <w:marBottom w:val="100"/>
          <w:divBdr>
            <w:top w:val="none" w:sz="0" w:space="0" w:color="auto"/>
            <w:left w:val="none" w:sz="0" w:space="0" w:color="auto"/>
            <w:bottom w:val="none" w:sz="0" w:space="0" w:color="auto"/>
            <w:right w:val="none" w:sz="0" w:space="0" w:color="auto"/>
          </w:divBdr>
        </w:div>
      </w:divsChild>
    </w:div>
    <w:div w:id="263652075">
      <w:bodyDiv w:val="1"/>
      <w:marLeft w:val="0"/>
      <w:marRight w:val="0"/>
      <w:marTop w:val="0"/>
      <w:marBottom w:val="0"/>
      <w:divBdr>
        <w:top w:val="none" w:sz="0" w:space="0" w:color="auto"/>
        <w:left w:val="none" w:sz="0" w:space="0" w:color="auto"/>
        <w:bottom w:val="none" w:sz="0" w:space="0" w:color="auto"/>
        <w:right w:val="none" w:sz="0" w:space="0" w:color="auto"/>
      </w:divBdr>
      <w:divsChild>
        <w:div w:id="18394215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73694652">
      <w:bodyDiv w:val="1"/>
      <w:marLeft w:val="0"/>
      <w:marRight w:val="0"/>
      <w:marTop w:val="0"/>
      <w:marBottom w:val="0"/>
      <w:divBdr>
        <w:top w:val="none" w:sz="0" w:space="0" w:color="auto"/>
        <w:left w:val="none" w:sz="0" w:space="0" w:color="auto"/>
        <w:bottom w:val="none" w:sz="0" w:space="0" w:color="auto"/>
        <w:right w:val="none" w:sz="0" w:space="0" w:color="auto"/>
      </w:divBdr>
      <w:divsChild>
        <w:div w:id="1901937831">
          <w:blockQuote w:val="1"/>
          <w:marLeft w:val="300"/>
          <w:marRight w:val="300"/>
          <w:marTop w:val="0"/>
          <w:marBottom w:val="0"/>
          <w:divBdr>
            <w:top w:val="none" w:sz="0" w:space="0" w:color="auto"/>
            <w:left w:val="none" w:sz="0" w:space="0" w:color="auto"/>
            <w:bottom w:val="none" w:sz="0" w:space="0" w:color="auto"/>
            <w:right w:val="none" w:sz="0" w:space="0" w:color="auto"/>
          </w:divBdr>
        </w:div>
      </w:divsChild>
    </w:div>
    <w:div w:id="430010052">
      <w:bodyDiv w:val="1"/>
      <w:marLeft w:val="0"/>
      <w:marRight w:val="0"/>
      <w:marTop w:val="0"/>
      <w:marBottom w:val="0"/>
      <w:divBdr>
        <w:top w:val="none" w:sz="0" w:space="0" w:color="auto"/>
        <w:left w:val="none" w:sz="0" w:space="0" w:color="auto"/>
        <w:bottom w:val="none" w:sz="0" w:space="0" w:color="auto"/>
        <w:right w:val="none" w:sz="0" w:space="0" w:color="auto"/>
      </w:divBdr>
    </w:div>
    <w:div w:id="483131526">
      <w:bodyDiv w:val="1"/>
      <w:marLeft w:val="0"/>
      <w:marRight w:val="0"/>
      <w:marTop w:val="0"/>
      <w:marBottom w:val="0"/>
      <w:divBdr>
        <w:top w:val="none" w:sz="0" w:space="0" w:color="auto"/>
        <w:left w:val="none" w:sz="0" w:space="0" w:color="auto"/>
        <w:bottom w:val="none" w:sz="0" w:space="0" w:color="auto"/>
        <w:right w:val="none" w:sz="0" w:space="0" w:color="auto"/>
      </w:divBdr>
    </w:div>
    <w:div w:id="556404944">
      <w:bodyDiv w:val="1"/>
      <w:marLeft w:val="0"/>
      <w:marRight w:val="0"/>
      <w:marTop w:val="0"/>
      <w:marBottom w:val="0"/>
      <w:divBdr>
        <w:top w:val="none" w:sz="0" w:space="0" w:color="auto"/>
        <w:left w:val="none" w:sz="0" w:space="0" w:color="auto"/>
        <w:bottom w:val="none" w:sz="0" w:space="0" w:color="auto"/>
        <w:right w:val="none" w:sz="0" w:space="0" w:color="auto"/>
      </w:divBdr>
    </w:div>
    <w:div w:id="570774386">
      <w:bodyDiv w:val="1"/>
      <w:marLeft w:val="0"/>
      <w:marRight w:val="0"/>
      <w:marTop w:val="0"/>
      <w:marBottom w:val="0"/>
      <w:divBdr>
        <w:top w:val="none" w:sz="0" w:space="0" w:color="auto"/>
        <w:left w:val="none" w:sz="0" w:space="0" w:color="auto"/>
        <w:bottom w:val="none" w:sz="0" w:space="0" w:color="auto"/>
        <w:right w:val="none" w:sz="0" w:space="0" w:color="auto"/>
      </w:divBdr>
    </w:div>
    <w:div w:id="585454144">
      <w:bodyDiv w:val="1"/>
      <w:marLeft w:val="0"/>
      <w:marRight w:val="0"/>
      <w:marTop w:val="0"/>
      <w:marBottom w:val="0"/>
      <w:divBdr>
        <w:top w:val="none" w:sz="0" w:space="0" w:color="auto"/>
        <w:left w:val="none" w:sz="0" w:space="0" w:color="auto"/>
        <w:bottom w:val="none" w:sz="0" w:space="0" w:color="auto"/>
        <w:right w:val="none" w:sz="0" w:space="0" w:color="auto"/>
      </w:divBdr>
    </w:div>
    <w:div w:id="605961228">
      <w:bodyDiv w:val="1"/>
      <w:marLeft w:val="0"/>
      <w:marRight w:val="0"/>
      <w:marTop w:val="0"/>
      <w:marBottom w:val="0"/>
      <w:divBdr>
        <w:top w:val="none" w:sz="0" w:space="0" w:color="auto"/>
        <w:left w:val="none" w:sz="0" w:space="0" w:color="auto"/>
        <w:bottom w:val="none" w:sz="0" w:space="0" w:color="auto"/>
        <w:right w:val="none" w:sz="0" w:space="0" w:color="auto"/>
      </w:divBdr>
      <w:divsChild>
        <w:div w:id="14351263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28899139">
      <w:bodyDiv w:val="1"/>
      <w:marLeft w:val="0"/>
      <w:marRight w:val="0"/>
      <w:marTop w:val="0"/>
      <w:marBottom w:val="0"/>
      <w:divBdr>
        <w:top w:val="none" w:sz="0" w:space="0" w:color="auto"/>
        <w:left w:val="none" w:sz="0" w:space="0" w:color="auto"/>
        <w:bottom w:val="none" w:sz="0" w:space="0" w:color="auto"/>
        <w:right w:val="none" w:sz="0" w:space="0" w:color="auto"/>
      </w:divBdr>
    </w:div>
    <w:div w:id="732117609">
      <w:bodyDiv w:val="1"/>
      <w:marLeft w:val="0"/>
      <w:marRight w:val="0"/>
      <w:marTop w:val="0"/>
      <w:marBottom w:val="0"/>
      <w:divBdr>
        <w:top w:val="none" w:sz="0" w:space="0" w:color="auto"/>
        <w:left w:val="none" w:sz="0" w:space="0" w:color="auto"/>
        <w:bottom w:val="none" w:sz="0" w:space="0" w:color="auto"/>
        <w:right w:val="none" w:sz="0" w:space="0" w:color="auto"/>
      </w:divBdr>
      <w:divsChild>
        <w:div w:id="19383615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1700031">
      <w:bodyDiv w:val="1"/>
      <w:marLeft w:val="0"/>
      <w:marRight w:val="0"/>
      <w:marTop w:val="0"/>
      <w:marBottom w:val="0"/>
      <w:divBdr>
        <w:top w:val="none" w:sz="0" w:space="0" w:color="auto"/>
        <w:left w:val="none" w:sz="0" w:space="0" w:color="auto"/>
        <w:bottom w:val="none" w:sz="0" w:space="0" w:color="auto"/>
        <w:right w:val="none" w:sz="0" w:space="0" w:color="auto"/>
      </w:divBdr>
    </w:div>
    <w:div w:id="754471870">
      <w:bodyDiv w:val="1"/>
      <w:marLeft w:val="0"/>
      <w:marRight w:val="0"/>
      <w:marTop w:val="0"/>
      <w:marBottom w:val="0"/>
      <w:divBdr>
        <w:top w:val="none" w:sz="0" w:space="0" w:color="auto"/>
        <w:left w:val="none" w:sz="0" w:space="0" w:color="auto"/>
        <w:bottom w:val="none" w:sz="0" w:space="0" w:color="auto"/>
        <w:right w:val="none" w:sz="0" w:space="0" w:color="auto"/>
      </w:divBdr>
    </w:div>
    <w:div w:id="781145689">
      <w:bodyDiv w:val="1"/>
      <w:marLeft w:val="0"/>
      <w:marRight w:val="0"/>
      <w:marTop w:val="0"/>
      <w:marBottom w:val="0"/>
      <w:divBdr>
        <w:top w:val="none" w:sz="0" w:space="0" w:color="auto"/>
        <w:left w:val="none" w:sz="0" w:space="0" w:color="auto"/>
        <w:bottom w:val="none" w:sz="0" w:space="0" w:color="auto"/>
        <w:right w:val="none" w:sz="0" w:space="0" w:color="auto"/>
      </w:divBdr>
    </w:div>
    <w:div w:id="824784509">
      <w:bodyDiv w:val="1"/>
      <w:marLeft w:val="0"/>
      <w:marRight w:val="0"/>
      <w:marTop w:val="0"/>
      <w:marBottom w:val="0"/>
      <w:divBdr>
        <w:top w:val="none" w:sz="0" w:space="0" w:color="auto"/>
        <w:left w:val="none" w:sz="0" w:space="0" w:color="auto"/>
        <w:bottom w:val="none" w:sz="0" w:space="0" w:color="auto"/>
        <w:right w:val="none" w:sz="0" w:space="0" w:color="auto"/>
      </w:divBdr>
    </w:div>
    <w:div w:id="890531262">
      <w:bodyDiv w:val="1"/>
      <w:marLeft w:val="0"/>
      <w:marRight w:val="0"/>
      <w:marTop w:val="0"/>
      <w:marBottom w:val="0"/>
      <w:divBdr>
        <w:top w:val="none" w:sz="0" w:space="0" w:color="auto"/>
        <w:left w:val="none" w:sz="0" w:space="0" w:color="auto"/>
        <w:bottom w:val="none" w:sz="0" w:space="0" w:color="auto"/>
        <w:right w:val="none" w:sz="0" w:space="0" w:color="auto"/>
      </w:divBdr>
    </w:div>
    <w:div w:id="937328003">
      <w:bodyDiv w:val="1"/>
      <w:marLeft w:val="0"/>
      <w:marRight w:val="0"/>
      <w:marTop w:val="0"/>
      <w:marBottom w:val="0"/>
      <w:divBdr>
        <w:top w:val="none" w:sz="0" w:space="0" w:color="auto"/>
        <w:left w:val="none" w:sz="0" w:space="0" w:color="auto"/>
        <w:bottom w:val="none" w:sz="0" w:space="0" w:color="auto"/>
        <w:right w:val="none" w:sz="0" w:space="0" w:color="auto"/>
      </w:divBdr>
    </w:div>
    <w:div w:id="988633699">
      <w:bodyDiv w:val="1"/>
      <w:marLeft w:val="0"/>
      <w:marRight w:val="0"/>
      <w:marTop w:val="0"/>
      <w:marBottom w:val="0"/>
      <w:divBdr>
        <w:top w:val="none" w:sz="0" w:space="0" w:color="auto"/>
        <w:left w:val="none" w:sz="0" w:space="0" w:color="auto"/>
        <w:bottom w:val="none" w:sz="0" w:space="0" w:color="auto"/>
        <w:right w:val="none" w:sz="0" w:space="0" w:color="auto"/>
      </w:divBdr>
      <w:divsChild>
        <w:div w:id="1231424280">
          <w:blockQuote w:val="1"/>
          <w:marLeft w:val="300"/>
          <w:marRight w:val="300"/>
          <w:marTop w:val="0"/>
          <w:marBottom w:val="0"/>
          <w:divBdr>
            <w:top w:val="none" w:sz="0" w:space="0" w:color="auto"/>
            <w:left w:val="none" w:sz="0" w:space="0" w:color="auto"/>
            <w:bottom w:val="none" w:sz="0" w:space="0" w:color="auto"/>
            <w:right w:val="none" w:sz="0" w:space="0" w:color="auto"/>
          </w:divBdr>
        </w:div>
        <w:div w:id="450321002">
          <w:blockQuote w:val="1"/>
          <w:marLeft w:val="300"/>
          <w:marRight w:val="300"/>
          <w:marTop w:val="0"/>
          <w:marBottom w:val="0"/>
          <w:divBdr>
            <w:top w:val="none" w:sz="0" w:space="0" w:color="auto"/>
            <w:left w:val="none" w:sz="0" w:space="0" w:color="auto"/>
            <w:bottom w:val="none" w:sz="0" w:space="0" w:color="auto"/>
            <w:right w:val="none" w:sz="0" w:space="0" w:color="auto"/>
          </w:divBdr>
        </w:div>
      </w:divsChild>
    </w:div>
    <w:div w:id="1031539690">
      <w:bodyDiv w:val="1"/>
      <w:marLeft w:val="0"/>
      <w:marRight w:val="0"/>
      <w:marTop w:val="0"/>
      <w:marBottom w:val="0"/>
      <w:divBdr>
        <w:top w:val="none" w:sz="0" w:space="0" w:color="auto"/>
        <w:left w:val="none" w:sz="0" w:space="0" w:color="auto"/>
        <w:bottom w:val="none" w:sz="0" w:space="0" w:color="auto"/>
        <w:right w:val="none" w:sz="0" w:space="0" w:color="auto"/>
      </w:divBdr>
      <w:divsChild>
        <w:div w:id="783891345">
          <w:marLeft w:val="547"/>
          <w:marRight w:val="0"/>
          <w:marTop w:val="96"/>
          <w:marBottom w:val="0"/>
          <w:divBdr>
            <w:top w:val="none" w:sz="0" w:space="0" w:color="auto"/>
            <w:left w:val="none" w:sz="0" w:space="0" w:color="auto"/>
            <w:bottom w:val="none" w:sz="0" w:space="0" w:color="auto"/>
            <w:right w:val="none" w:sz="0" w:space="0" w:color="auto"/>
          </w:divBdr>
        </w:div>
        <w:div w:id="1825586275">
          <w:marLeft w:val="547"/>
          <w:marRight w:val="0"/>
          <w:marTop w:val="96"/>
          <w:marBottom w:val="0"/>
          <w:divBdr>
            <w:top w:val="none" w:sz="0" w:space="0" w:color="auto"/>
            <w:left w:val="none" w:sz="0" w:space="0" w:color="auto"/>
            <w:bottom w:val="none" w:sz="0" w:space="0" w:color="auto"/>
            <w:right w:val="none" w:sz="0" w:space="0" w:color="auto"/>
          </w:divBdr>
        </w:div>
      </w:divsChild>
    </w:div>
    <w:div w:id="1037045477">
      <w:bodyDiv w:val="1"/>
      <w:marLeft w:val="0"/>
      <w:marRight w:val="0"/>
      <w:marTop w:val="0"/>
      <w:marBottom w:val="0"/>
      <w:divBdr>
        <w:top w:val="none" w:sz="0" w:space="0" w:color="auto"/>
        <w:left w:val="none" w:sz="0" w:space="0" w:color="auto"/>
        <w:bottom w:val="none" w:sz="0" w:space="0" w:color="auto"/>
        <w:right w:val="none" w:sz="0" w:space="0" w:color="auto"/>
      </w:divBdr>
    </w:div>
    <w:div w:id="1045251444">
      <w:bodyDiv w:val="1"/>
      <w:marLeft w:val="0"/>
      <w:marRight w:val="0"/>
      <w:marTop w:val="0"/>
      <w:marBottom w:val="0"/>
      <w:divBdr>
        <w:top w:val="none" w:sz="0" w:space="0" w:color="auto"/>
        <w:left w:val="none" w:sz="0" w:space="0" w:color="auto"/>
        <w:bottom w:val="none" w:sz="0" w:space="0" w:color="auto"/>
        <w:right w:val="none" w:sz="0" w:space="0" w:color="auto"/>
      </w:divBdr>
      <w:divsChild>
        <w:div w:id="111095809">
          <w:marLeft w:val="0"/>
          <w:marRight w:val="0"/>
          <w:marTop w:val="96"/>
          <w:marBottom w:val="0"/>
          <w:divBdr>
            <w:top w:val="none" w:sz="0" w:space="0" w:color="auto"/>
            <w:left w:val="none" w:sz="0" w:space="0" w:color="auto"/>
            <w:bottom w:val="none" w:sz="0" w:space="0" w:color="auto"/>
            <w:right w:val="none" w:sz="0" w:space="0" w:color="auto"/>
          </w:divBdr>
        </w:div>
        <w:div w:id="931475561">
          <w:marLeft w:val="0"/>
          <w:marRight w:val="0"/>
          <w:marTop w:val="96"/>
          <w:marBottom w:val="0"/>
          <w:divBdr>
            <w:top w:val="none" w:sz="0" w:space="0" w:color="auto"/>
            <w:left w:val="none" w:sz="0" w:space="0" w:color="auto"/>
            <w:bottom w:val="none" w:sz="0" w:space="0" w:color="auto"/>
            <w:right w:val="none" w:sz="0" w:space="0" w:color="auto"/>
          </w:divBdr>
        </w:div>
        <w:div w:id="969630185">
          <w:marLeft w:val="0"/>
          <w:marRight w:val="0"/>
          <w:marTop w:val="96"/>
          <w:marBottom w:val="0"/>
          <w:divBdr>
            <w:top w:val="none" w:sz="0" w:space="0" w:color="auto"/>
            <w:left w:val="none" w:sz="0" w:space="0" w:color="auto"/>
            <w:bottom w:val="none" w:sz="0" w:space="0" w:color="auto"/>
            <w:right w:val="none" w:sz="0" w:space="0" w:color="auto"/>
          </w:divBdr>
        </w:div>
        <w:div w:id="1304307738">
          <w:marLeft w:val="0"/>
          <w:marRight w:val="0"/>
          <w:marTop w:val="96"/>
          <w:marBottom w:val="0"/>
          <w:divBdr>
            <w:top w:val="none" w:sz="0" w:space="0" w:color="auto"/>
            <w:left w:val="none" w:sz="0" w:space="0" w:color="auto"/>
            <w:bottom w:val="none" w:sz="0" w:space="0" w:color="auto"/>
            <w:right w:val="none" w:sz="0" w:space="0" w:color="auto"/>
          </w:divBdr>
        </w:div>
        <w:div w:id="1599020140">
          <w:marLeft w:val="0"/>
          <w:marRight w:val="0"/>
          <w:marTop w:val="96"/>
          <w:marBottom w:val="0"/>
          <w:divBdr>
            <w:top w:val="none" w:sz="0" w:space="0" w:color="auto"/>
            <w:left w:val="none" w:sz="0" w:space="0" w:color="auto"/>
            <w:bottom w:val="none" w:sz="0" w:space="0" w:color="auto"/>
            <w:right w:val="none" w:sz="0" w:space="0" w:color="auto"/>
          </w:divBdr>
        </w:div>
        <w:div w:id="1974554536">
          <w:marLeft w:val="0"/>
          <w:marRight w:val="0"/>
          <w:marTop w:val="96"/>
          <w:marBottom w:val="0"/>
          <w:divBdr>
            <w:top w:val="none" w:sz="0" w:space="0" w:color="auto"/>
            <w:left w:val="none" w:sz="0" w:space="0" w:color="auto"/>
            <w:bottom w:val="none" w:sz="0" w:space="0" w:color="auto"/>
            <w:right w:val="none" w:sz="0" w:space="0" w:color="auto"/>
          </w:divBdr>
        </w:div>
        <w:div w:id="1988894567">
          <w:marLeft w:val="0"/>
          <w:marRight w:val="0"/>
          <w:marTop w:val="96"/>
          <w:marBottom w:val="0"/>
          <w:divBdr>
            <w:top w:val="none" w:sz="0" w:space="0" w:color="auto"/>
            <w:left w:val="none" w:sz="0" w:space="0" w:color="auto"/>
            <w:bottom w:val="none" w:sz="0" w:space="0" w:color="auto"/>
            <w:right w:val="none" w:sz="0" w:space="0" w:color="auto"/>
          </w:divBdr>
        </w:div>
      </w:divsChild>
    </w:div>
    <w:div w:id="1053501355">
      <w:bodyDiv w:val="1"/>
      <w:marLeft w:val="0"/>
      <w:marRight w:val="0"/>
      <w:marTop w:val="0"/>
      <w:marBottom w:val="0"/>
      <w:divBdr>
        <w:top w:val="none" w:sz="0" w:space="0" w:color="auto"/>
        <w:left w:val="none" w:sz="0" w:space="0" w:color="auto"/>
        <w:bottom w:val="none" w:sz="0" w:space="0" w:color="auto"/>
        <w:right w:val="none" w:sz="0" w:space="0" w:color="auto"/>
      </w:divBdr>
    </w:div>
    <w:div w:id="1079405950">
      <w:bodyDiv w:val="1"/>
      <w:marLeft w:val="0"/>
      <w:marRight w:val="0"/>
      <w:marTop w:val="0"/>
      <w:marBottom w:val="0"/>
      <w:divBdr>
        <w:top w:val="none" w:sz="0" w:space="0" w:color="auto"/>
        <w:left w:val="none" w:sz="0" w:space="0" w:color="auto"/>
        <w:bottom w:val="none" w:sz="0" w:space="0" w:color="auto"/>
        <w:right w:val="none" w:sz="0" w:space="0" w:color="auto"/>
      </w:divBdr>
    </w:div>
    <w:div w:id="1100102360">
      <w:bodyDiv w:val="1"/>
      <w:marLeft w:val="0"/>
      <w:marRight w:val="0"/>
      <w:marTop w:val="0"/>
      <w:marBottom w:val="0"/>
      <w:divBdr>
        <w:top w:val="none" w:sz="0" w:space="0" w:color="auto"/>
        <w:left w:val="none" w:sz="0" w:space="0" w:color="auto"/>
        <w:bottom w:val="none" w:sz="0" w:space="0" w:color="auto"/>
        <w:right w:val="none" w:sz="0" w:space="0" w:color="auto"/>
      </w:divBdr>
    </w:div>
    <w:div w:id="1116102979">
      <w:bodyDiv w:val="1"/>
      <w:marLeft w:val="0"/>
      <w:marRight w:val="0"/>
      <w:marTop w:val="0"/>
      <w:marBottom w:val="0"/>
      <w:divBdr>
        <w:top w:val="none" w:sz="0" w:space="0" w:color="auto"/>
        <w:left w:val="none" w:sz="0" w:space="0" w:color="auto"/>
        <w:bottom w:val="none" w:sz="0" w:space="0" w:color="auto"/>
        <w:right w:val="none" w:sz="0" w:space="0" w:color="auto"/>
      </w:divBdr>
    </w:div>
    <w:div w:id="1123575807">
      <w:bodyDiv w:val="1"/>
      <w:marLeft w:val="0"/>
      <w:marRight w:val="0"/>
      <w:marTop w:val="0"/>
      <w:marBottom w:val="0"/>
      <w:divBdr>
        <w:top w:val="none" w:sz="0" w:space="0" w:color="auto"/>
        <w:left w:val="none" w:sz="0" w:space="0" w:color="auto"/>
        <w:bottom w:val="none" w:sz="0" w:space="0" w:color="auto"/>
        <w:right w:val="none" w:sz="0" w:space="0" w:color="auto"/>
      </w:divBdr>
      <w:divsChild>
        <w:div w:id="7595652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36946222">
      <w:bodyDiv w:val="1"/>
      <w:marLeft w:val="0"/>
      <w:marRight w:val="0"/>
      <w:marTop w:val="0"/>
      <w:marBottom w:val="0"/>
      <w:divBdr>
        <w:top w:val="none" w:sz="0" w:space="0" w:color="auto"/>
        <w:left w:val="none" w:sz="0" w:space="0" w:color="auto"/>
        <w:bottom w:val="none" w:sz="0" w:space="0" w:color="auto"/>
        <w:right w:val="none" w:sz="0" w:space="0" w:color="auto"/>
      </w:divBdr>
      <w:divsChild>
        <w:div w:id="1238856381">
          <w:marLeft w:val="0"/>
          <w:marRight w:val="0"/>
          <w:marTop w:val="0"/>
          <w:marBottom w:val="0"/>
          <w:divBdr>
            <w:top w:val="none" w:sz="0" w:space="0" w:color="auto"/>
            <w:left w:val="none" w:sz="0" w:space="0" w:color="auto"/>
            <w:bottom w:val="none" w:sz="0" w:space="0" w:color="auto"/>
            <w:right w:val="none" w:sz="0" w:space="0" w:color="auto"/>
          </w:divBdr>
          <w:divsChild>
            <w:div w:id="978654975">
              <w:marLeft w:val="0"/>
              <w:marRight w:val="0"/>
              <w:marTop w:val="0"/>
              <w:marBottom w:val="0"/>
              <w:divBdr>
                <w:top w:val="none" w:sz="0" w:space="0" w:color="auto"/>
                <w:left w:val="none" w:sz="0" w:space="0" w:color="auto"/>
                <w:bottom w:val="none" w:sz="0" w:space="0" w:color="auto"/>
                <w:right w:val="none" w:sz="0" w:space="0" w:color="auto"/>
              </w:divBdr>
              <w:divsChild>
                <w:div w:id="935553003">
                  <w:marLeft w:val="0"/>
                  <w:marRight w:val="0"/>
                  <w:marTop w:val="0"/>
                  <w:marBottom w:val="0"/>
                  <w:divBdr>
                    <w:top w:val="none" w:sz="0" w:space="0" w:color="auto"/>
                    <w:left w:val="none" w:sz="0" w:space="0" w:color="auto"/>
                    <w:bottom w:val="none" w:sz="0" w:space="0" w:color="auto"/>
                    <w:right w:val="none" w:sz="0" w:space="0" w:color="auto"/>
                  </w:divBdr>
                  <w:divsChild>
                    <w:div w:id="1845389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1374869">
          <w:marLeft w:val="0"/>
          <w:marRight w:val="0"/>
          <w:marTop w:val="0"/>
          <w:marBottom w:val="0"/>
          <w:divBdr>
            <w:top w:val="none" w:sz="0" w:space="0" w:color="auto"/>
            <w:left w:val="none" w:sz="0" w:space="0" w:color="auto"/>
            <w:bottom w:val="none" w:sz="0" w:space="0" w:color="auto"/>
            <w:right w:val="none" w:sz="0" w:space="0" w:color="auto"/>
          </w:divBdr>
          <w:divsChild>
            <w:div w:id="467405969">
              <w:marLeft w:val="0"/>
              <w:marRight w:val="0"/>
              <w:marTop w:val="0"/>
              <w:marBottom w:val="0"/>
              <w:divBdr>
                <w:top w:val="none" w:sz="0" w:space="0" w:color="auto"/>
                <w:left w:val="none" w:sz="0" w:space="0" w:color="auto"/>
                <w:bottom w:val="none" w:sz="0" w:space="0" w:color="auto"/>
                <w:right w:val="none" w:sz="0" w:space="0" w:color="auto"/>
              </w:divBdr>
              <w:divsChild>
                <w:div w:id="845753658">
                  <w:marLeft w:val="0"/>
                  <w:marRight w:val="0"/>
                  <w:marTop w:val="0"/>
                  <w:marBottom w:val="0"/>
                  <w:divBdr>
                    <w:top w:val="none" w:sz="0" w:space="0" w:color="auto"/>
                    <w:left w:val="none" w:sz="0" w:space="0" w:color="auto"/>
                    <w:bottom w:val="none" w:sz="0" w:space="0" w:color="auto"/>
                    <w:right w:val="none" w:sz="0" w:space="0" w:color="auto"/>
                  </w:divBdr>
                  <w:divsChild>
                    <w:div w:id="632443084">
                      <w:marLeft w:val="0"/>
                      <w:marRight w:val="0"/>
                      <w:marTop w:val="0"/>
                      <w:marBottom w:val="0"/>
                      <w:divBdr>
                        <w:top w:val="none" w:sz="0" w:space="0" w:color="auto"/>
                        <w:left w:val="none" w:sz="0" w:space="0" w:color="auto"/>
                        <w:bottom w:val="none" w:sz="0" w:space="0" w:color="auto"/>
                        <w:right w:val="none" w:sz="0" w:space="0" w:color="auto"/>
                      </w:divBdr>
                      <w:divsChild>
                        <w:div w:id="8525676">
                          <w:marLeft w:val="0"/>
                          <w:marRight w:val="0"/>
                          <w:marTop w:val="0"/>
                          <w:marBottom w:val="0"/>
                          <w:divBdr>
                            <w:top w:val="none" w:sz="0" w:space="0" w:color="auto"/>
                            <w:left w:val="none" w:sz="0" w:space="0" w:color="auto"/>
                            <w:bottom w:val="none" w:sz="0" w:space="0" w:color="auto"/>
                            <w:right w:val="none" w:sz="0" w:space="0" w:color="auto"/>
                          </w:divBdr>
                          <w:divsChild>
                            <w:div w:id="1459840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558302">
      <w:bodyDiv w:val="1"/>
      <w:marLeft w:val="0"/>
      <w:marRight w:val="0"/>
      <w:marTop w:val="0"/>
      <w:marBottom w:val="0"/>
      <w:divBdr>
        <w:top w:val="none" w:sz="0" w:space="0" w:color="auto"/>
        <w:left w:val="none" w:sz="0" w:space="0" w:color="auto"/>
        <w:bottom w:val="none" w:sz="0" w:space="0" w:color="auto"/>
        <w:right w:val="none" w:sz="0" w:space="0" w:color="auto"/>
      </w:divBdr>
    </w:div>
    <w:div w:id="1260261264">
      <w:bodyDiv w:val="1"/>
      <w:marLeft w:val="0"/>
      <w:marRight w:val="0"/>
      <w:marTop w:val="0"/>
      <w:marBottom w:val="0"/>
      <w:divBdr>
        <w:top w:val="none" w:sz="0" w:space="0" w:color="auto"/>
        <w:left w:val="none" w:sz="0" w:space="0" w:color="auto"/>
        <w:bottom w:val="none" w:sz="0" w:space="0" w:color="auto"/>
        <w:right w:val="none" w:sz="0" w:space="0" w:color="auto"/>
      </w:divBdr>
      <w:divsChild>
        <w:div w:id="1517255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0407846">
      <w:bodyDiv w:val="1"/>
      <w:marLeft w:val="0"/>
      <w:marRight w:val="0"/>
      <w:marTop w:val="0"/>
      <w:marBottom w:val="0"/>
      <w:divBdr>
        <w:top w:val="none" w:sz="0" w:space="0" w:color="auto"/>
        <w:left w:val="none" w:sz="0" w:space="0" w:color="auto"/>
        <w:bottom w:val="none" w:sz="0" w:space="0" w:color="auto"/>
        <w:right w:val="none" w:sz="0" w:space="0" w:color="auto"/>
      </w:divBdr>
    </w:div>
    <w:div w:id="1301886871">
      <w:bodyDiv w:val="1"/>
      <w:marLeft w:val="0"/>
      <w:marRight w:val="0"/>
      <w:marTop w:val="0"/>
      <w:marBottom w:val="0"/>
      <w:divBdr>
        <w:top w:val="none" w:sz="0" w:space="0" w:color="auto"/>
        <w:left w:val="none" w:sz="0" w:space="0" w:color="auto"/>
        <w:bottom w:val="none" w:sz="0" w:space="0" w:color="auto"/>
        <w:right w:val="none" w:sz="0" w:space="0" w:color="auto"/>
      </w:divBdr>
    </w:div>
    <w:div w:id="1332677615">
      <w:bodyDiv w:val="1"/>
      <w:marLeft w:val="0"/>
      <w:marRight w:val="0"/>
      <w:marTop w:val="0"/>
      <w:marBottom w:val="0"/>
      <w:divBdr>
        <w:top w:val="none" w:sz="0" w:space="0" w:color="auto"/>
        <w:left w:val="none" w:sz="0" w:space="0" w:color="auto"/>
        <w:bottom w:val="none" w:sz="0" w:space="0" w:color="auto"/>
        <w:right w:val="none" w:sz="0" w:space="0" w:color="auto"/>
      </w:divBdr>
    </w:div>
    <w:div w:id="1358045305">
      <w:bodyDiv w:val="1"/>
      <w:marLeft w:val="0"/>
      <w:marRight w:val="0"/>
      <w:marTop w:val="0"/>
      <w:marBottom w:val="0"/>
      <w:divBdr>
        <w:top w:val="none" w:sz="0" w:space="0" w:color="auto"/>
        <w:left w:val="none" w:sz="0" w:space="0" w:color="auto"/>
        <w:bottom w:val="none" w:sz="0" w:space="0" w:color="auto"/>
        <w:right w:val="none" w:sz="0" w:space="0" w:color="auto"/>
      </w:divBdr>
    </w:div>
    <w:div w:id="1378896317">
      <w:bodyDiv w:val="1"/>
      <w:marLeft w:val="0"/>
      <w:marRight w:val="0"/>
      <w:marTop w:val="0"/>
      <w:marBottom w:val="0"/>
      <w:divBdr>
        <w:top w:val="none" w:sz="0" w:space="0" w:color="auto"/>
        <w:left w:val="none" w:sz="0" w:space="0" w:color="auto"/>
        <w:bottom w:val="none" w:sz="0" w:space="0" w:color="auto"/>
        <w:right w:val="none" w:sz="0" w:space="0" w:color="auto"/>
      </w:divBdr>
    </w:div>
    <w:div w:id="1381705938">
      <w:bodyDiv w:val="1"/>
      <w:marLeft w:val="0"/>
      <w:marRight w:val="0"/>
      <w:marTop w:val="0"/>
      <w:marBottom w:val="0"/>
      <w:divBdr>
        <w:top w:val="none" w:sz="0" w:space="0" w:color="auto"/>
        <w:left w:val="none" w:sz="0" w:space="0" w:color="auto"/>
        <w:bottom w:val="none" w:sz="0" w:space="0" w:color="auto"/>
        <w:right w:val="none" w:sz="0" w:space="0" w:color="auto"/>
      </w:divBdr>
      <w:divsChild>
        <w:div w:id="820536194">
          <w:marLeft w:val="0"/>
          <w:marRight w:val="0"/>
          <w:marTop w:val="0"/>
          <w:marBottom w:val="0"/>
          <w:divBdr>
            <w:top w:val="none" w:sz="0" w:space="0" w:color="auto"/>
            <w:left w:val="none" w:sz="0" w:space="0" w:color="auto"/>
            <w:bottom w:val="none" w:sz="0" w:space="0" w:color="auto"/>
            <w:right w:val="none" w:sz="0" w:space="0" w:color="auto"/>
          </w:divBdr>
          <w:divsChild>
            <w:div w:id="1245795178">
              <w:marLeft w:val="0"/>
              <w:marRight w:val="0"/>
              <w:marTop w:val="0"/>
              <w:marBottom w:val="0"/>
              <w:divBdr>
                <w:top w:val="none" w:sz="0" w:space="0" w:color="auto"/>
                <w:left w:val="none" w:sz="0" w:space="0" w:color="auto"/>
                <w:bottom w:val="none" w:sz="0" w:space="0" w:color="auto"/>
                <w:right w:val="none" w:sz="0" w:space="0" w:color="auto"/>
              </w:divBdr>
              <w:divsChild>
                <w:div w:id="214657470">
                  <w:marLeft w:val="0"/>
                  <w:marRight w:val="0"/>
                  <w:marTop w:val="0"/>
                  <w:marBottom w:val="0"/>
                  <w:divBdr>
                    <w:top w:val="none" w:sz="0" w:space="0" w:color="auto"/>
                    <w:left w:val="none" w:sz="0" w:space="0" w:color="auto"/>
                    <w:bottom w:val="none" w:sz="0" w:space="0" w:color="auto"/>
                    <w:right w:val="none" w:sz="0" w:space="0" w:color="auto"/>
                  </w:divBdr>
                  <w:divsChild>
                    <w:div w:id="841161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54999">
          <w:marLeft w:val="0"/>
          <w:marRight w:val="0"/>
          <w:marTop w:val="0"/>
          <w:marBottom w:val="0"/>
          <w:divBdr>
            <w:top w:val="none" w:sz="0" w:space="0" w:color="auto"/>
            <w:left w:val="none" w:sz="0" w:space="0" w:color="auto"/>
            <w:bottom w:val="none" w:sz="0" w:space="0" w:color="auto"/>
            <w:right w:val="none" w:sz="0" w:space="0" w:color="auto"/>
          </w:divBdr>
          <w:divsChild>
            <w:div w:id="662316195">
              <w:marLeft w:val="0"/>
              <w:marRight w:val="0"/>
              <w:marTop w:val="0"/>
              <w:marBottom w:val="0"/>
              <w:divBdr>
                <w:top w:val="none" w:sz="0" w:space="0" w:color="auto"/>
                <w:left w:val="none" w:sz="0" w:space="0" w:color="auto"/>
                <w:bottom w:val="none" w:sz="0" w:space="0" w:color="auto"/>
                <w:right w:val="none" w:sz="0" w:space="0" w:color="auto"/>
              </w:divBdr>
              <w:divsChild>
                <w:div w:id="1057584821">
                  <w:marLeft w:val="0"/>
                  <w:marRight w:val="0"/>
                  <w:marTop w:val="0"/>
                  <w:marBottom w:val="0"/>
                  <w:divBdr>
                    <w:top w:val="none" w:sz="0" w:space="0" w:color="auto"/>
                    <w:left w:val="none" w:sz="0" w:space="0" w:color="auto"/>
                    <w:bottom w:val="none" w:sz="0" w:space="0" w:color="auto"/>
                    <w:right w:val="none" w:sz="0" w:space="0" w:color="auto"/>
                  </w:divBdr>
                  <w:divsChild>
                    <w:div w:id="71317559">
                      <w:marLeft w:val="0"/>
                      <w:marRight w:val="0"/>
                      <w:marTop w:val="0"/>
                      <w:marBottom w:val="0"/>
                      <w:divBdr>
                        <w:top w:val="none" w:sz="0" w:space="0" w:color="auto"/>
                        <w:left w:val="none" w:sz="0" w:space="0" w:color="auto"/>
                        <w:bottom w:val="none" w:sz="0" w:space="0" w:color="auto"/>
                        <w:right w:val="none" w:sz="0" w:space="0" w:color="auto"/>
                      </w:divBdr>
                      <w:divsChild>
                        <w:div w:id="106656352">
                          <w:marLeft w:val="0"/>
                          <w:marRight w:val="0"/>
                          <w:marTop w:val="0"/>
                          <w:marBottom w:val="0"/>
                          <w:divBdr>
                            <w:top w:val="none" w:sz="0" w:space="0" w:color="auto"/>
                            <w:left w:val="none" w:sz="0" w:space="0" w:color="auto"/>
                            <w:bottom w:val="none" w:sz="0" w:space="0" w:color="auto"/>
                            <w:right w:val="none" w:sz="0" w:space="0" w:color="auto"/>
                          </w:divBdr>
                          <w:divsChild>
                            <w:div w:id="43767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0483605">
      <w:bodyDiv w:val="1"/>
      <w:marLeft w:val="0"/>
      <w:marRight w:val="0"/>
      <w:marTop w:val="0"/>
      <w:marBottom w:val="0"/>
      <w:divBdr>
        <w:top w:val="none" w:sz="0" w:space="0" w:color="auto"/>
        <w:left w:val="none" w:sz="0" w:space="0" w:color="auto"/>
        <w:bottom w:val="none" w:sz="0" w:space="0" w:color="auto"/>
        <w:right w:val="none" w:sz="0" w:space="0" w:color="auto"/>
      </w:divBdr>
    </w:div>
    <w:div w:id="1515458361">
      <w:bodyDiv w:val="1"/>
      <w:marLeft w:val="0"/>
      <w:marRight w:val="0"/>
      <w:marTop w:val="0"/>
      <w:marBottom w:val="0"/>
      <w:divBdr>
        <w:top w:val="none" w:sz="0" w:space="0" w:color="auto"/>
        <w:left w:val="none" w:sz="0" w:space="0" w:color="auto"/>
        <w:bottom w:val="none" w:sz="0" w:space="0" w:color="auto"/>
        <w:right w:val="none" w:sz="0" w:space="0" w:color="auto"/>
      </w:divBdr>
    </w:div>
    <w:div w:id="1672834037">
      <w:bodyDiv w:val="1"/>
      <w:marLeft w:val="0"/>
      <w:marRight w:val="0"/>
      <w:marTop w:val="0"/>
      <w:marBottom w:val="0"/>
      <w:divBdr>
        <w:top w:val="none" w:sz="0" w:space="0" w:color="auto"/>
        <w:left w:val="none" w:sz="0" w:space="0" w:color="auto"/>
        <w:bottom w:val="none" w:sz="0" w:space="0" w:color="auto"/>
        <w:right w:val="none" w:sz="0" w:space="0" w:color="auto"/>
      </w:divBdr>
    </w:div>
    <w:div w:id="1694839068">
      <w:bodyDiv w:val="1"/>
      <w:marLeft w:val="0"/>
      <w:marRight w:val="0"/>
      <w:marTop w:val="0"/>
      <w:marBottom w:val="0"/>
      <w:divBdr>
        <w:top w:val="none" w:sz="0" w:space="0" w:color="auto"/>
        <w:left w:val="none" w:sz="0" w:space="0" w:color="auto"/>
        <w:bottom w:val="none" w:sz="0" w:space="0" w:color="auto"/>
        <w:right w:val="none" w:sz="0" w:space="0" w:color="auto"/>
      </w:divBdr>
    </w:div>
    <w:div w:id="1700399569">
      <w:bodyDiv w:val="1"/>
      <w:marLeft w:val="0"/>
      <w:marRight w:val="0"/>
      <w:marTop w:val="0"/>
      <w:marBottom w:val="0"/>
      <w:divBdr>
        <w:top w:val="none" w:sz="0" w:space="0" w:color="auto"/>
        <w:left w:val="none" w:sz="0" w:space="0" w:color="auto"/>
        <w:bottom w:val="none" w:sz="0" w:space="0" w:color="auto"/>
        <w:right w:val="none" w:sz="0" w:space="0" w:color="auto"/>
      </w:divBdr>
    </w:div>
    <w:div w:id="1705015899">
      <w:bodyDiv w:val="1"/>
      <w:marLeft w:val="0"/>
      <w:marRight w:val="0"/>
      <w:marTop w:val="0"/>
      <w:marBottom w:val="0"/>
      <w:divBdr>
        <w:top w:val="none" w:sz="0" w:space="0" w:color="auto"/>
        <w:left w:val="none" w:sz="0" w:space="0" w:color="auto"/>
        <w:bottom w:val="none" w:sz="0" w:space="0" w:color="auto"/>
        <w:right w:val="none" w:sz="0" w:space="0" w:color="auto"/>
      </w:divBdr>
    </w:div>
    <w:div w:id="1732464975">
      <w:bodyDiv w:val="1"/>
      <w:marLeft w:val="0"/>
      <w:marRight w:val="0"/>
      <w:marTop w:val="0"/>
      <w:marBottom w:val="0"/>
      <w:divBdr>
        <w:top w:val="none" w:sz="0" w:space="0" w:color="auto"/>
        <w:left w:val="none" w:sz="0" w:space="0" w:color="auto"/>
        <w:bottom w:val="none" w:sz="0" w:space="0" w:color="auto"/>
        <w:right w:val="none" w:sz="0" w:space="0" w:color="auto"/>
      </w:divBdr>
    </w:div>
    <w:div w:id="1826433547">
      <w:bodyDiv w:val="1"/>
      <w:marLeft w:val="0"/>
      <w:marRight w:val="0"/>
      <w:marTop w:val="0"/>
      <w:marBottom w:val="0"/>
      <w:divBdr>
        <w:top w:val="none" w:sz="0" w:space="0" w:color="auto"/>
        <w:left w:val="none" w:sz="0" w:space="0" w:color="auto"/>
        <w:bottom w:val="none" w:sz="0" w:space="0" w:color="auto"/>
        <w:right w:val="none" w:sz="0" w:space="0" w:color="auto"/>
      </w:divBdr>
      <w:divsChild>
        <w:div w:id="820192575">
          <w:marLeft w:val="0"/>
          <w:marRight w:val="0"/>
          <w:marTop w:val="0"/>
          <w:marBottom w:val="0"/>
          <w:divBdr>
            <w:top w:val="none" w:sz="0" w:space="0" w:color="auto"/>
            <w:left w:val="none" w:sz="0" w:space="0" w:color="auto"/>
            <w:bottom w:val="none" w:sz="0" w:space="0" w:color="auto"/>
            <w:right w:val="none" w:sz="0" w:space="0" w:color="auto"/>
          </w:divBdr>
          <w:divsChild>
            <w:div w:id="317420241">
              <w:blockQuote w:val="1"/>
              <w:marLeft w:val="300"/>
              <w:marRight w:val="300"/>
              <w:marTop w:val="100"/>
              <w:marBottom w:val="100"/>
              <w:divBdr>
                <w:top w:val="none" w:sz="0" w:space="0" w:color="auto"/>
                <w:left w:val="none" w:sz="0" w:space="0" w:color="auto"/>
                <w:bottom w:val="none" w:sz="0" w:space="0" w:color="auto"/>
                <w:right w:val="none" w:sz="0" w:space="0" w:color="auto"/>
              </w:divBdr>
            </w:div>
          </w:divsChild>
        </w:div>
      </w:divsChild>
    </w:div>
    <w:div w:id="1846245042">
      <w:bodyDiv w:val="1"/>
      <w:marLeft w:val="0"/>
      <w:marRight w:val="0"/>
      <w:marTop w:val="0"/>
      <w:marBottom w:val="0"/>
      <w:divBdr>
        <w:top w:val="none" w:sz="0" w:space="0" w:color="auto"/>
        <w:left w:val="none" w:sz="0" w:space="0" w:color="auto"/>
        <w:bottom w:val="none" w:sz="0" w:space="0" w:color="auto"/>
        <w:right w:val="none" w:sz="0" w:space="0" w:color="auto"/>
      </w:divBdr>
      <w:divsChild>
        <w:div w:id="2067028471">
          <w:marLeft w:val="547"/>
          <w:marRight w:val="0"/>
          <w:marTop w:val="96"/>
          <w:marBottom w:val="0"/>
          <w:divBdr>
            <w:top w:val="none" w:sz="0" w:space="0" w:color="auto"/>
            <w:left w:val="none" w:sz="0" w:space="0" w:color="auto"/>
            <w:bottom w:val="none" w:sz="0" w:space="0" w:color="auto"/>
            <w:right w:val="none" w:sz="0" w:space="0" w:color="auto"/>
          </w:divBdr>
        </w:div>
      </w:divsChild>
    </w:div>
    <w:div w:id="1853375765">
      <w:bodyDiv w:val="1"/>
      <w:marLeft w:val="0"/>
      <w:marRight w:val="0"/>
      <w:marTop w:val="0"/>
      <w:marBottom w:val="0"/>
      <w:divBdr>
        <w:top w:val="none" w:sz="0" w:space="0" w:color="auto"/>
        <w:left w:val="none" w:sz="0" w:space="0" w:color="auto"/>
        <w:bottom w:val="none" w:sz="0" w:space="0" w:color="auto"/>
        <w:right w:val="none" w:sz="0" w:space="0" w:color="auto"/>
      </w:divBdr>
    </w:div>
    <w:div w:id="1926458407">
      <w:bodyDiv w:val="1"/>
      <w:marLeft w:val="0"/>
      <w:marRight w:val="0"/>
      <w:marTop w:val="0"/>
      <w:marBottom w:val="0"/>
      <w:divBdr>
        <w:top w:val="none" w:sz="0" w:space="0" w:color="auto"/>
        <w:left w:val="none" w:sz="0" w:space="0" w:color="auto"/>
        <w:bottom w:val="none" w:sz="0" w:space="0" w:color="auto"/>
        <w:right w:val="none" w:sz="0" w:space="0" w:color="auto"/>
      </w:divBdr>
    </w:div>
    <w:div w:id="2079281971">
      <w:bodyDiv w:val="1"/>
      <w:marLeft w:val="0"/>
      <w:marRight w:val="0"/>
      <w:marTop w:val="0"/>
      <w:marBottom w:val="0"/>
      <w:divBdr>
        <w:top w:val="none" w:sz="0" w:space="0" w:color="auto"/>
        <w:left w:val="none" w:sz="0" w:space="0" w:color="auto"/>
        <w:bottom w:val="none" w:sz="0" w:space="0" w:color="auto"/>
        <w:right w:val="none" w:sz="0" w:space="0" w:color="auto"/>
      </w:divBdr>
    </w:div>
    <w:div w:id="2106879695">
      <w:bodyDiv w:val="1"/>
      <w:marLeft w:val="0"/>
      <w:marRight w:val="0"/>
      <w:marTop w:val="0"/>
      <w:marBottom w:val="0"/>
      <w:divBdr>
        <w:top w:val="none" w:sz="0" w:space="0" w:color="auto"/>
        <w:left w:val="none" w:sz="0" w:space="0" w:color="auto"/>
        <w:bottom w:val="none" w:sz="0" w:space="0" w:color="auto"/>
        <w:right w:val="none" w:sz="0" w:space="0" w:color="auto"/>
      </w:divBdr>
    </w:div>
    <w:div w:id="2124617298">
      <w:bodyDiv w:val="1"/>
      <w:marLeft w:val="0"/>
      <w:marRight w:val="0"/>
      <w:marTop w:val="0"/>
      <w:marBottom w:val="0"/>
      <w:divBdr>
        <w:top w:val="none" w:sz="0" w:space="0" w:color="auto"/>
        <w:left w:val="none" w:sz="0" w:space="0" w:color="auto"/>
        <w:bottom w:val="none" w:sz="0" w:space="0" w:color="auto"/>
        <w:right w:val="none" w:sz="0" w:space="0" w:color="auto"/>
      </w:divBdr>
      <w:divsChild>
        <w:div w:id="483132030">
          <w:blockQuote w:val="1"/>
          <w:marLeft w:val="300"/>
          <w:marRight w:val="300"/>
          <w:marTop w:val="0"/>
          <w:marBottom w:val="0"/>
          <w:divBdr>
            <w:top w:val="none" w:sz="0" w:space="0" w:color="auto"/>
            <w:left w:val="none" w:sz="0" w:space="0" w:color="auto"/>
            <w:bottom w:val="none" w:sz="0" w:space="0" w:color="auto"/>
            <w:right w:val="none" w:sz="0" w:space="0" w:color="auto"/>
          </w:divBdr>
        </w:div>
      </w:divsChild>
    </w:div>
    <w:div w:id="2139294469">
      <w:bodyDiv w:val="1"/>
      <w:marLeft w:val="0"/>
      <w:marRight w:val="0"/>
      <w:marTop w:val="0"/>
      <w:marBottom w:val="0"/>
      <w:divBdr>
        <w:top w:val="none" w:sz="0" w:space="0" w:color="auto"/>
        <w:left w:val="none" w:sz="0" w:space="0" w:color="auto"/>
        <w:bottom w:val="none" w:sz="0" w:space="0" w:color="auto"/>
        <w:right w:val="none" w:sz="0" w:space="0" w:color="auto"/>
      </w:divBdr>
      <w:divsChild>
        <w:div w:id="982545683">
          <w:blockQuote w:val="1"/>
          <w:marLeft w:val="300"/>
          <w:marRight w:val="30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sesric.org/baseind.php" TargetMode="External"/><Relationship Id="rId4" Type="http://schemas.openxmlformats.org/officeDocument/2006/relationships/settings" Target="settings.xml"/><Relationship Id="rId9" Type="http://schemas.openxmlformats.org/officeDocument/2006/relationships/image" Target="media/image2.jpeg"/><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5E2462-C1DE-4EE6-BEA1-686D21BAD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2071</Words>
  <Characters>11808</Characters>
  <Application>Microsoft Office Word</Application>
  <DocSecurity>0</DocSecurity>
  <Lines>98</Lines>
  <Paragraphs>27</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A</vt:lpstr>
      <vt:lpstr>A</vt:lpstr>
    </vt:vector>
  </TitlesOfParts>
  <Company>sesrtcic</Company>
  <LinksUpToDate>false</LinksUpToDate>
  <CharactersWithSpaces>13852</CharactersWithSpaces>
  <SharedDoc>false</SharedDoc>
  <HLinks>
    <vt:vector size="6" baseType="variant">
      <vt:variant>
        <vt:i4>3211315</vt:i4>
      </vt:variant>
      <vt:variant>
        <vt:i4>0</vt:i4>
      </vt:variant>
      <vt:variant>
        <vt:i4>0</vt:i4>
      </vt:variant>
      <vt:variant>
        <vt:i4>5</vt:i4>
      </vt:variant>
      <vt:variant>
        <vt:lpwstr>http://www.oicvet.org/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creator>MURAT</dc:creator>
  <cp:lastModifiedBy>elias</cp:lastModifiedBy>
  <cp:revision>2</cp:revision>
  <cp:lastPrinted>2015-10-27T08:27:00Z</cp:lastPrinted>
  <dcterms:created xsi:type="dcterms:W3CDTF">2015-10-27T08:28:00Z</dcterms:created>
  <dcterms:modified xsi:type="dcterms:W3CDTF">2015-10-27T08:28:00Z</dcterms:modified>
</cp:coreProperties>
</file>